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C1A" w:rsidRPr="00C60DC9" w:rsidRDefault="00A87545" w:rsidP="00BD4C1A">
      <w:pPr>
        <w:ind w:firstLineChars="0" w:firstLine="0"/>
        <w:jc w:val="center"/>
        <w:outlineLvl w:val="1"/>
        <w:rPr>
          <w:sz w:val="40"/>
          <w:szCs w:val="40"/>
        </w:rPr>
      </w:pPr>
      <w:bookmarkStart w:id="0" w:name="_Toc437877326"/>
      <w:r w:rsidRPr="00C60DC9">
        <w:rPr>
          <w:sz w:val="40"/>
          <w:szCs w:val="40"/>
        </w:rPr>
        <w:t>專利法</w:t>
      </w:r>
      <w:r w:rsidR="00BD4C1A" w:rsidRPr="00C60DC9">
        <w:rPr>
          <w:sz w:val="40"/>
          <w:szCs w:val="40"/>
        </w:rPr>
        <w:t>部分條文</w:t>
      </w:r>
      <w:r w:rsidRPr="00C60DC9">
        <w:rPr>
          <w:sz w:val="40"/>
          <w:szCs w:val="40"/>
        </w:rPr>
        <w:t>修正</w:t>
      </w:r>
      <w:bookmarkEnd w:id="0"/>
      <w:r w:rsidR="006074F8" w:rsidRPr="00C60DC9">
        <w:rPr>
          <w:sz w:val="40"/>
          <w:szCs w:val="40"/>
        </w:rPr>
        <w:t>條文</w:t>
      </w:r>
      <w:r w:rsidR="00767884" w:rsidRPr="00C60DC9">
        <w:rPr>
          <w:sz w:val="40"/>
          <w:szCs w:val="40"/>
        </w:rPr>
        <w:t>對照表</w:t>
      </w:r>
    </w:p>
    <w:p w:rsidR="00C2067A" w:rsidRPr="00C60DC9" w:rsidRDefault="00C2067A" w:rsidP="00C2067A">
      <w:pPr>
        <w:ind w:firstLine="800"/>
        <w:rPr>
          <w:sz w:val="40"/>
          <w:szCs w:val="40"/>
        </w:rPr>
      </w:pPr>
    </w:p>
    <w:tbl>
      <w:tblPr>
        <w:tblW w:w="4998" w:type="pct"/>
        <w:jc w:val="center"/>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31"/>
        <w:gridCol w:w="2932"/>
        <w:gridCol w:w="2930"/>
      </w:tblGrid>
      <w:tr w:rsidR="00760291" w:rsidRPr="00C60DC9" w:rsidTr="008207C4">
        <w:trPr>
          <w:jc w:val="center"/>
        </w:trPr>
        <w:tc>
          <w:tcPr>
            <w:tcW w:w="1667" w:type="pct"/>
          </w:tcPr>
          <w:p w:rsidR="00333071" w:rsidRPr="00C60DC9" w:rsidRDefault="00333071" w:rsidP="00F6798B">
            <w:pPr>
              <w:widowControl w:val="0"/>
              <w:suppressAutoHyphens/>
              <w:kinsoku w:val="0"/>
              <w:autoSpaceDN w:val="0"/>
              <w:spacing w:line="240" w:lineRule="auto"/>
              <w:ind w:left="228" w:hangingChars="95" w:hanging="228"/>
              <w:jc w:val="center"/>
              <w:textAlignment w:val="center"/>
              <w:rPr>
                <w:kern w:val="2"/>
                <w:szCs w:val="24"/>
              </w:rPr>
            </w:pPr>
            <w:r w:rsidRPr="00C60DC9">
              <w:rPr>
                <w:kern w:val="2"/>
                <w:szCs w:val="24"/>
              </w:rPr>
              <w:t>修正條文</w:t>
            </w:r>
          </w:p>
        </w:tc>
        <w:tc>
          <w:tcPr>
            <w:tcW w:w="1667" w:type="pct"/>
          </w:tcPr>
          <w:p w:rsidR="00333071" w:rsidRPr="00C60DC9" w:rsidRDefault="00333071" w:rsidP="0014560D">
            <w:pPr>
              <w:widowControl w:val="0"/>
              <w:tabs>
                <w:tab w:val="center" w:pos="4153"/>
                <w:tab w:val="right" w:pos="8306"/>
              </w:tabs>
              <w:kinsoku w:val="0"/>
              <w:autoSpaceDN w:val="0"/>
              <w:spacing w:line="240" w:lineRule="auto"/>
              <w:ind w:left="280" w:firstLineChars="0" w:hanging="280"/>
              <w:jc w:val="center"/>
              <w:textAlignment w:val="center"/>
              <w:rPr>
                <w:kern w:val="2"/>
                <w:szCs w:val="24"/>
              </w:rPr>
            </w:pPr>
            <w:r w:rsidRPr="00C60DC9">
              <w:rPr>
                <w:kern w:val="2"/>
                <w:szCs w:val="24"/>
              </w:rPr>
              <w:t>現行條文</w:t>
            </w:r>
          </w:p>
        </w:tc>
        <w:tc>
          <w:tcPr>
            <w:tcW w:w="1666" w:type="pct"/>
          </w:tcPr>
          <w:p w:rsidR="00333071" w:rsidRPr="00C60DC9" w:rsidRDefault="00333071" w:rsidP="0014560D">
            <w:pPr>
              <w:widowControl w:val="0"/>
              <w:suppressAutoHyphens/>
              <w:kinsoku w:val="0"/>
              <w:autoSpaceDN w:val="0"/>
              <w:spacing w:line="240" w:lineRule="auto"/>
              <w:ind w:firstLineChars="0" w:firstLine="0"/>
              <w:jc w:val="center"/>
              <w:textAlignment w:val="center"/>
              <w:rPr>
                <w:kern w:val="2"/>
                <w:szCs w:val="24"/>
              </w:rPr>
            </w:pPr>
            <w:r w:rsidRPr="00C60DC9">
              <w:rPr>
                <w:kern w:val="2"/>
                <w:szCs w:val="24"/>
              </w:rPr>
              <w:t>說明</w:t>
            </w:r>
          </w:p>
        </w:tc>
      </w:tr>
      <w:tr w:rsidR="007B6990" w:rsidRPr="00C60DC9" w:rsidTr="008207C4">
        <w:tblPrEx>
          <w:jc w:val="left"/>
        </w:tblPrEx>
        <w:tc>
          <w:tcPr>
            <w:tcW w:w="1667" w:type="pct"/>
          </w:tcPr>
          <w:p w:rsidR="00333071" w:rsidRPr="00C60DC9" w:rsidRDefault="00333071" w:rsidP="00FC103B">
            <w:pPr>
              <w:widowControl w:val="0"/>
              <w:suppressAutoHyphens/>
              <w:kinsoku w:val="0"/>
              <w:autoSpaceDN w:val="0"/>
              <w:spacing w:line="240" w:lineRule="auto"/>
              <w:ind w:left="240" w:hangingChars="100" w:hanging="240"/>
              <w:textAlignment w:val="center"/>
              <w:rPr>
                <w:kern w:val="2"/>
                <w:szCs w:val="24"/>
              </w:rPr>
            </w:pPr>
            <w:r w:rsidRPr="00C60DC9">
              <w:rPr>
                <w:kern w:val="2"/>
                <w:szCs w:val="24"/>
              </w:rPr>
              <w:t>第二十二條</w:t>
            </w:r>
            <w:r w:rsidRPr="00C60DC9">
              <w:rPr>
                <w:kern w:val="2"/>
                <w:szCs w:val="24"/>
              </w:rPr>
              <w:t xml:space="preserve">  </w:t>
            </w:r>
            <w:r w:rsidRPr="00C60DC9">
              <w:rPr>
                <w:kern w:val="2"/>
                <w:szCs w:val="24"/>
              </w:rPr>
              <w:t>可供產業上利用之發明，無下列情事之一，得依本法申請取得發明專利：</w:t>
            </w:r>
          </w:p>
          <w:p w:rsidR="00333071" w:rsidRPr="00C60DC9" w:rsidRDefault="00333071" w:rsidP="0087596F">
            <w:pPr>
              <w:pStyle w:val="a3"/>
              <w:widowControl w:val="0"/>
              <w:numPr>
                <w:ilvl w:val="1"/>
                <w:numId w:val="1"/>
              </w:numPr>
              <w:suppressAutoHyphens/>
              <w:kinsoku w:val="0"/>
              <w:autoSpaceDN w:val="0"/>
              <w:spacing w:line="240" w:lineRule="auto"/>
              <w:ind w:leftChars="100" w:left="720" w:hangingChars="200" w:hanging="480"/>
              <w:textAlignment w:val="center"/>
              <w:rPr>
                <w:kern w:val="2"/>
                <w:szCs w:val="24"/>
              </w:rPr>
            </w:pPr>
            <w:r w:rsidRPr="00C60DC9">
              <w:rPr>
                <w:kern w:val="2"/>
                <w:szCs w:val="24"/>
              </w:rPr>
              <w:t>申請前已見於刊物者。</w:t>
            </w:r>
          </w:p>
          <w:p w:rsidR="00333071" w:rsidRPr="00C60DC9" w:rsidRDefault="00333071" w:rsidP="0087596F">
            <w:pPr>
              <w:pStyle w:val="a3"/>
              <w:widowControl w:val="0"/>
              <w:numPr>
                <w:ilvl w:val="1"/>
                <w:numId w:val="1"/>
              </w:numPr>
              <w:suppressAutoHyphens/>
              <w:kinsoku w:val="0"/>
              <w:autoSpaceDN w:val="0"/>
              <w:spacing w:line="240" w:lineRule="auto"/>
              <w:ind w:leftChars="100" w:left="720" w:hangingChars="200" w:hanging="480"/>
              <w:textAlignment w:val="center"/>
              <w:rPr>
                <w:kern w:val="2"/>
                <w:szCs w:val="24"/>
              </w:rPr>
            </w:pPr>
            <w:r w:rsidRPr="00C60DC9">
              <w:rPr>
                <w:kern w:val="2"/>
                <w:szCs w:val="24"/>
              </w:rPr>
              <w:t>申請前已公開實施者。</w:t>
            </w:r>
          </w:p>
          <w:p w:rsidR="00333071" w:rsidRPr="00C60DC9" w:rsidRDefault="00333071" w:rsidP="0087596F">
            <w:pPr>
              <w:pStyle w:val="a3"/>
              <w:widowControl w:val="0"/>
              <w:numPr>
                <w:ilvl w:val="1"/>
                <w:numId w:val="1"/>
              </w:numPr>
              <w:suppressAutoHyphens/>
              <w:kinsoku w:val="0"/>
              <w:autoSpaceDN w:val="0"/>
              <w:spacing w:line="240" w:lineRule="auto"/>
              <w:ind w:leftChars="100" w:left="720" w:hangingChars="200" w:hanging="480"/>
              <w:textAlignment w:val="center"/>
              <w:rPr>
                <w:kern w:val="2"/>
                <w:szCs w:val="24"/>
              </w:rPr>
            </w:pPr>
            <w:r w:rsidRPr="00C60DC9">
              <w:rPr>
                <w:kern w:val="2"/>
                <w:szCs w:val="24"/>
              </w:rPr>
              <w:t>申請前已為公眾所知悉者。</w:t>
            </w:r>
          </w:p>
          <w:p w:rsidR="00333071" w:rsidRPr="00C60DC9" w:rsidRDefault="00333071" w:rsidP="00FC103B">
            <w:pPr>
              <w:widowControl w:val="0"/>
              <w:suppressAutoHyphens/>
              <w:kinsoku w:val="0"/>
              <w:autoSpaceDN w:val="0"/>
              <w:adjustRightInd w:val="0"/>
              <w:spacing w:line="240" w:lineRule="auto"/>
              <w:ind w:leftChars="100" w:left="240" w:firstLine="480"/>
              <w:textAlignment w:val="center"/>
              <w:rPr>
                <w:kern w:val="2"/>
                <w:szCs w:val="24"/>
              </w:rPr>
            </w:pPr>
            <w:r w:rsidRPr="00C60DC9">
              <w:rPr>
                <w:kern w:val="2"/>
                <w:szCs w:val="24"/>
              </w:rPr>
              <w:t>發明雖無前項各款所列情事，但為其所屬技術領域中具有通常知識者依申請前之先前技術所能輕易完成時，仍不得取得發明專利。</w:t>
            </w:r>
          </w:p>
          <w:p w:rsidR="00333071" w:rsidRPr="00C60DC9" w:rsidRDefault="00C6609E" w:rsidP="009E0015">
            <w:pPr>
              <w:widowControl w:val="0"/>
              <w:suppressAutoHyphens/>
              <w:kinsoku w:val="0"/>
              <w:autoSpaceDN w:val="0"/>
              <w:adjustRightInd w:val="0"/>
              <w:spacing w:line="240" w:lineRule="auto"/>
              <w:ind w:leftChars="100" w:left="240" w:firstLine="480"/>
              <w:textAlignment w:val="center"/>
              <w:rPr>
                <w:spacing w:val="-6"/>
                <w:kern w:val="2"/>
                <w:szCs w:val="24"/>
              </w:rPr>
            </w:pPr>
            <w:r w:rsidRPr="00550105">
              <w:rPr>
                <w:rFonts w:hint="eastAsia"/>
                <w:kern w:val="2"/>
                <w:szCs w:val="24"/>
              </w:rPr>
              <w:t>申請人</w:t>
            </w:r>
            <w:r w:rsidR="00A912F0">
              <w:rPr>
                <w:rFonts w:hint="eastAsia"/>
                <w:kern w:val="2"/>
                <w:szCs w:val="24"/>
              </w:rPr>
              <w:t>出於</w:t>
            </w:r>
            <w:r w:rsidRPr="00C60DC9">
              <w:rPr>
                <w:kern w:val="2"/>
                <w:szCs w:val="24"/>
                <w:u w:val="single"/>
              </w:rPr>
              <w:t>本意或非出於本意所致公開</w:t>
            </w:r>
            <w:r w:rsidR="000D7C74">
              <w:rPr>
                <w:rFonts w:hint="eastAsia"/>
                <w:kern w:val="2"/>
                <w:szCs w:val="24"/>
                <w:u w:val="single"/>
              </w:rPr>
              <w:t>之</w:t>
            </w:r>
            <w:r w:rsidR="00333071" w:rsidRPr="00C60DC9">
              <w:rPr>
                <w:kern w:val="2"/>
                <w:szCs w:val="24"/>
              </w:rPr>
              <w:t>事實發生後</w:t>
            </w:r>
            <w:r w:rsidR="00333071" w:rsidRPr="00C60DC9">
              <w:rPr>
                <w:kern w:val="2"/>
                <w:szCs w:val="24"/>
                <w:u w:val="single"/>
              </w:rPr>
              <w:t>十二</w:t>
            </w:r>
            <w:proofErr w:type="gramStart"/>
            <w:r w:rsidR="00333071" w:rsidRPr="00C60DC9">
              <w:rPr>
                <w:kern w:val="2"/>
                <w:szCs w:val="24"/>
              </w:rPr>
              <w:t>個</w:t>
            </w:r>
            <w:proofErr w:type="gramEnd"/>
            <w:r w:rsidR="00333071" w:rsidRPr="00C60DC9">
              <w:rPr>
                <w:kern w:val="2"/>
                <w:szCs w:val="24"/>
              </w:rPr>
              <w:t>月內申請</w:t>
            </w:r>
            <w:r w:rsidR="007E60AC" w:rsidRPr="00C60DC9">
              <w:rPr>
                <w:kern w:val="2"/>
                <w:szCs w:val="24"/>
                <w:u w:val="single"/>
              </w:rPr>
              <w:t>者</w:t>
            </w:r>
            <w:r w:rsidR="00333071" w:rsidRPr="00C60DC9">
              <w:rPr>
                <w:kern w:val="2"/>
                <w:szCs w:val="24"/>
              </w:rPr>
              <w:t>，該事實非屬第一項各款或前項不得取得發明專利之情事</w:t>
            </w:r>
            <w:r w:rsidR="00333071" w:rsidRPr="00C60DC9">
              <w:rPr>
                <w:kern w:val="2"/>
                <w:szCs w:val="24"/>
                <w:u w:val="single"/>
              </w:rPr>
              <w:t>。</w:t>
            </w:r>
          </w:p>
          <w:p w:rsidR="00905238" w:rsidRPr="00C60DC9" w:rsidRDefault="00132893" w:rsidP="0001536F">
            <w:pPr>
              <w:widowControl w:val="0"/>
              <w:suppressAutoHyphens/>
              <w:kinsoku w:val="0"/>
              <w:autoSpaceDN w:val="0"/>
              <w:adjustRightInd w:val="0"/>
              <w:spacing w:line="240" w:lineRule="auto"/>
              <w:ind w:leftChars="100" w:left="240" w:firstLine="480"/>
              <w:textAlignment w:val="center"/>
              <w:rPr>
                <w:kern w:val="2"/>
                <w:szCs w:val="24"/>
                <w:u w:val="single"/>
              </w:rPr>
            </w:pPr>
            <w:r w:rsidRPr="00C60DC9">
              <w:rPr>
                <w:kern w:val="2"/>
                <w:szCs w:val="24"/>
                <w:u w:val="single"/>
              </w:rPr>
              <w:t>因申請專利而在我國或外國依法於公報上</w:t>
            </w:r>
            <w:r w:rsidR="00A912F0">
              <w:rPr>
                <w:rFonts w:hint="eastAsia"/>
                <w:kern w:val="2"/>
                <w:szCs w:val="24"/>
                <w:u w:val="single"/>
              </w:rPr>
              <w:t>所為</w:t>
            </w:r>
            <w:r w:rsidRPr="00C60DC9">
              <w:rPr>
                <w:kern w:val="2"/>
                <w:szCs w:val="24"/>
                <w:u w:val="single"/>
              </w:rPr>
              <w:t>之公開</w:t>
            </w:r>
            <w:r w:rsidR="0001536F">
              <w:rPr>
                <w:rFonts w:hint="eastAsia"/>
                <w:kern w:val="2"/>
                <w:szCs w:val="24"/>
                <w:u w:val="single"/>
              </w:rPr>
              <w:t>係出於申請人本意者</w:t>
            </w:r>
            <w:r w:rsidRPr="00C60DC9">
              <w:rPr>
                <w:kern w:val="2"/>
                <w:szCs w:val="24"/>
                <w:u w:val="single"/>
              </w:rPr>
              <w:t>，不適用</w:t>
            </w:r>
            <w:r w:rsidR="006C741C" w:rsidRPr="00C60DC9">
              <w:rPr>
                <w:kern w:val="2"/>
                <w:szCs w:val="24"/>
                <w:u w:val="single"/>
              </w:rPr>
              <w:t>前</w:t>
            </w:r>
            <w:r w:rsidRPr="00C60DC9">
              <w:rPr>
                <w:kern w:val="2"/>
                <w:szCs w:val="24"/>
                <w:u w:val="single"/>
              </w:rPr>
              <w:t>項規定。</w:t>
            </w:r>
          </w:p>
        </w:tc>
        <w:tc>
          <w:tcPr>
            <w:tcW w:w="1667" w:type="pct"/>
          </w:tcPr>
          <w:p w:rsidR="00333071" w:rsidRPr="00C60DC9" w:rsidRDefault="00333071" w:rsidP="005010C1">
            <w:pPr>
              <w:widowControl w:val="0"/>
              <w:suppressAutoHyphens/>
              <w:kinsoku w:val="0"/>
              <w:autoSpaceDN w:val="0"/>
              <w:spacing w:line="240" w:lineRule="auto"/>
              <w:ind w:left="240" w:hangingChars="100" w:hanging="240"/>
              <w:textAlignment w:val="center"/>
              <w:rPr>
                <w:kern w:val="2"/>
                <w:szCs w:val="24"/>
              </w:rPr>
            </w:pPr>
            <w:r w:rsidRPr="00C60DC9">
              <w:rPr>
                <w:kern w:val="2"/>
                <w:szCs w:val="24"/>
              </w:rPr>
              <w:t>第二十二條</w:t>
            </w:r>
            <w:r w:rsidRPr="00C60DC9">
              <w:rPr>
                <w:kern w:val="2"/>
                <w:szCs w:val="24"/>
              </w:rPr>
              <w:t xml:space="preserve">  </w:t>
            </w:r>
            <w:r w:rsidRPr="00C60DC9">
              <w:rPr>
                <w:kern w:val="2"/>
                <w:szCs w:val="24"/>
              </w:rPr>
              <w:t>可供產業上利用之發明，無下列情事之一，得依本法申請取得發明專利：</w:t>
            </w:r>
          </w:p>
          <w:p w:rsidR="00333071" w:rsidRPr="00C60DC9" w:rsidRDefault="00333071" w:rsidP="00F6798B">
            <w:pPr>
              <w:widowControl w:val="0"/>
              <w:suppressAutoHyphens/>
              <w:kinsoku w:val="0"/>
              <w:autoSpaceDN w:val="0"/>
              <w:spacing w:line="240" w:lineRule="auto"/>
              <w:ind w:leftChars="100" w:left="720" w:hangingChars="200" w:hanging="480"/>
              <w:textAlignment w:val="center"/>
              <w:rPr>
                <w:kern w:val="2"/>
                <w:szCs w:val="24"/>
              </w:rPr>
            </w:pPr>
            <w:r w:rsidRPr="00C60DC9">
              <w:rPr>
                <w:kern w:val="2"/>
                <w:szCs w:val="24"/>
              </w:rPr>
              <w:t>一、申請前已見於刊物者。</w:t>
            </w:r>
          </w:p>
          <w:p w:rsidR="00333071" w:rsidRPr="00C60DC9" w:rsidRDefault="00333071" w:rsidP="00F6798B">
            <w:pPr>
              <w:widowControl w:val="0"/>
              <w:suppressAutoHyphens/>
              <w:kinsoku w:val="0"/>
              <w:autoSpaceDN w:val="0"/>
              <w:spacing w:line="240" w:lineRule="auto"/>
              <w:ind w:leftChars="100" w:left="720" w:hangingChars="200" w:hanging="480"/>
              <w:textAlignment w:val="center"/>
              <w:rPr>
                <w:kern w:val="2"/>
                <w:szCs w:val="24"/>
              </w:rPr>
            </w:pPr>
            <w:r w:rsidRPr="00C60DC9">
              <w:rPr>
                <w:kern w:val="2"/>
                <w:szCs w:val="24"/>
              </w:rPr>
              <w:t>二、申請前已公開實施者。</w:t>
            </w:r>
          </w:p>
          <w:p w:rsidR="00333071" w:rsidRPr="00C60DC9" w:rsidRDefault="00333071" w:rsidP="00F6798B">
            <w:pPr>
              <w:widowControl w:val="0"/>
              <w:suppressAutoHyphens/>
              <w:kinsoku w:val="0"/>
              <w:autoSpaceDN w:val="0"/>
              <w:spacing w:line="240" w:lineRule="auto"/>
              <w:ind w:leftChars="100" w:left="720" w:hangingChars="200" w:hanging="480"/>
              <w:textAlignment w:val="center"/>
              <w:rPr>
                <w:kern w:val="2"/>
                <w:szCs w:val="24"/>
              </w:rPr>
            </w:pPr>
            <w:r w:rsidRPr="00C60DC9">
              <w:rPr>
                <w:kern w:val="2"/>
                <w:szCs w:val="24"/>
              </w:rPr>
              <w:t>三、申請前已為公眾所知悉者。</w:t>
            </w:r>
          </w:p>
          <w:p w:rsidR="00333071" w:rsidRPr="00C60DC9" w:rsidRDefault="00333071" w:rsidP="00FC103B">
            <w:pPr>
              <w:widowControl w:val="0"/>
              <w:suppressAutoHyphens/>
              <w:kinsoku w:val="0"/>
              <w:autoSpaceDN w:val="0"/>
              <w:adjustRightInd w:val="0"/>
              <w:spacing w:line="240" w:lineRule="auto"/>
              <w:ind w:leftChars="100" w:left="240" w:firstLine="480"/>
              <w:textAlignment w:val="center"/>
              <w:rPr>
                <w:kern w:val="2"/>
                <w:szCs w:val="24"/>
              </w:rPr>
            </w:pPr>
            <w:r w:rsidRPr="00C60DC9">
              <w:rPr>
                <w:kern w:val="2"/>
                <w:szCs w:val="24"/>
              </w:rPr>
              <w:t>發明雖無前項各款所列情事，但為其所屬技術領域中具有通常知識者依申請前之先前技術所能輕易完成時，仍不得取得發明專利。</w:t>
            </w:r>
          </w:p>
          <w:p w:rsidR="00333071" w:rsidRPr="00C60DC9" w:rsidRDefault="00333071" w:rsidP="00FC103B">
            <w:pPr>
              <w:widowControl w:val="0"/>
              <w:suppressAutoHyphens/>
              <w:kinsoku w:val="0"/>
              <w:autoSpaceDN w:val="0"/>
              <w:adjustRightInd w:val="0"/>
              <w:spacing w:line="240" w:lineRule="auto"/>
              <w:ind w:leftChars="100" w:left="240" w:firstLine="480"/>
              <w:textAlignment w:val="center"/>
              <w:rPr>
                <w:kern w:val="2"/>
                <w:szCs w:val="24"/>
                <w:u w:val="single"/>
              </w:rPr>
            </w:pPr>
            <w:r w:rsidRPr="00C60DC9">
              <w:rPr>
                <w:kern w:val="2"/>
                <w:szCs w:val="24"/>
              </w:rPr>
              <w:t>申請人</w:t>
            </w:r>
            <w:r w:rsidRPr="00C60DC9">
              <w:rPr>
                <w:kern w:val="2"/>
                <w:szCs w:val="24"/>
                <w:u w:val="single"/>
              </w:rPr>
              <w:t>有下列情事之一</w:t>
            </w:r>
            <w:r w:rsidRPr="00C2465A">
              <w:rPr>
                <w:kern w:val="2"/>
                <w:szCs w:val="24"/>
                <w:u w:val="single"/>
              </w:rPr>
              <w:t>，</w:t>
            </w:r>
            <w:r w:rsidRPr="00C60DC9">
              <w:rPr>
                <w:kern w:val="2"/>
                <w:szCs w:val="24"/>
                <w:u w:val="single"/>
              </w:rPr>
              <w:t>並</w:t>
            </w:r>
            <w:r w:rsidRPr="00C60DC9">
              <w:rPr>
                <w:kern w:val="2"/>
                <w:szCs w:val="24"/>
              </w:rPr>
              <w:t>於其事實發生後六</w:t>
            </w:r>
            <w:proofErr w:type="gramStart"/>
            <w:r w:rsidRPr="00C60DC9">
              <w:rPr>
                <w:kern w:val="2"/>
                <w:szCs w:val="24"/>
              </w:rPr>
              <w:t>個</w:t>
            </w:r>
            <w:proofErr w:type="gramEnd"/>
            <w:r w:rsidRPr="00C60DC9">
              <w:rPr>
                <w:kern w:val="2"/>
                <w:szCs w:val="24"/>
              </w:rPr>
              <w:t>月內申請，該事實非屬第一項各款或前項不得取得發明專利之情事：</w:t>
            </w:r>
          </w:p>
          <w:p w:rsidR="00333071" w:rsidRPr="00C60DC9" w:rsidRDefault="00E00CF0" w:rsidP="00E00CF0">
            <w:pPr>
              <w:widowControl w:val="0"/>
              <w:suppressAutoHyphens/>
              <w:kinsoku w:val="0"/>
              <w:autoSpaceDN w:val="0"/>
              <w:spacing w:line="240" w:lineRule="auto"/>
              <w:ind w:leftChars="100" w:left="720" w:hangingChars="200" w:hanging="480"/>
              <w:textAlignment w:val="center"/>
              <w:rPr>
                <w:spacing w:val="-6"/>
                <w:kern w:val="2"/>
                <w:szCs w:val="24"/>
                <w:u w:val="single"/>
              </w:rPr>
            </w:pPr>
            <w:r w:rsidRPr="00C60DC9">
              <w:rPr>
                <w:kern w:val="2"/>
                <w:szCs w:val="24"/>
                <w:u w:val="single"/>
              </w:rPr>
              <w:t>一、</w:t>
            </w:r>
            <w:r w:rsidR="00333071" w:rsidRPr="00C60DC9">
              <w:rPr>
                <w:kern w:val="2"/>
                <w:szCs w:val="24"/>
                <w:u w:val="single"/>
              </w:rPr>
              <w:t>因</w:t>
            </w:r>
            <w:r w:rsidR="00333071" w:rsidRPr="00C60DC9">
              <w:rPr>
                <w:spacing w:val="-6"/>
                <w:kern w:val="2"/>
                <w:szCs w:val="24"/>
                <w:u w:val="single"/>
              </w:rPr>
              <w:t>實驗而公開者。</w:t>
            </w:r>
          </w:p>
          <w:p w:rsidR="00333071" w:rsidRPr="00C60DC9" w:rsidRDefault="00E00CF0" w:rsidP="00E00CF0">
            <w:pPr>
              <w:widowControl w:val="0"/>
              <w:suppressAutoHyphens/>
              <w:kinsoku w:val="0"/>
              <w:autoSpaceDN w:val="0"/>
              <w:spacing w:line="240" w:lineRule="auto"/>
              <w:ind w:leftChars="100" w:left="720" w:hangingChars="200" w:hanging="480"/>
              <w:textAlignment w:val="center"/>
              <w:rPr>
                <w:kern w:val="2"/>
                <w:szCs w:val="24"/>
                <w:u w:val="single"/>
              </w:rPr>
            </w:pPr>
            <w:r w:rsidRPr="00C60DC9">
              <w:rPr>
                <w:kern w:val="2"/>
                <w:szCs w:val="24"/>
                <w:u w:val="single"/>
              </w:rPr>
              <w:t>二、</w:t>
            </w:r>
            <w:r w:rsidR="00333071" w:rsidRPr="00C60DC9">
              <w:rPr>
                <w:kern w:val="2"/>
                <w:szCs w:val="24"/>
                <w:u w:val="single"/>
              </w:rPr>
              <w:t>因於刊物發表者。</w:t>
            </w:r>
          </w:p>
          <w:p w:rsidR="00333071" w:rsidRPr="00C60DC9" w:rsidRDefault="00E00CF0" w:rsidP="00E00CF0">
            <w:pPr>
              <w:widowControl w:val="0"/>
              <w:suppressAutoHyphens/>
              <w:kinsoku w:val="0"/>
              <w:autoSpaceDN w:val="0"/>
              <w:spacing w:line="240" w:lineRule="auto"/>
              <w:ind w:leftChars="100" w:left="720" w:hangingChars="200" w:hanging="480"/>
              <w:textAlignment w:val="center"/>
              <w:rPr>
                <w:kern w:val="2"/>
                <w:szCs w:val="24"/>
                <w:u w:val="single"/>
              </w:rPr>
            </w:pPr>
            <w:r w:rsidRPr="00C60DC9">
              <w:rPr>
                <w:kern w:val="2"/>
                <w:szCs w:val="24"/>
                <w:u w:val="single"/>
              </w:rPr>
              <w:t>三、</w:t>
            </w:r>
            <w:r w:rsidR="00333071" w:rsidRPr="00C60DC9">
              <w:rPr>
                <w:kern w:val="2"/>
                <w:szCs w:val="24"/>
                <w:u w:val="single"/>
              </w:rPr>
              <w:t>因陳列於政府主辦或認可之展覽會者。</w:t>
            </w:r>
          </w:p>
          <w:p w:rsidR="00333071" w:rsidRPr="00C60DC9" w:rsidRDefault="00E00CF0" w:rsidP="00E00CF0">
            <w:pPr>
              <w:widowControl w:val="0"/>
              <w:suppressAutoHyphens/>
              <w:kinsoku w:val="0"/>
              <w:autoSpaceDN w:val="0"/>
              <w:spacing w:line="240" w:lineRule="auto"/>
              <w:ind w:leftChars="100" w:left="696" w:hangingChars="200" w:hanging="456"/>
              <w:textAlignment w:val="center"/>
              <w:rPr>
                <w:kern w:val="2"/>
                <w:szCs w:val="24"/>
              </w:rPr>
            </w:pPr>
            <w:r w:rsidRPr="00C60DC9">
              <w:rPr>
                <w:spacing w:val="-6"/>
                <w:kern w:val="2"/>
                <w:szCs w:val="24"/>
                <w:u w:val="single"/>
              </w:rPr>
              <w:t>四、</w:t>
            </w:r>
            <w:r w:rsidR="00333071" w:rsidRPr="00C60DC9">
              <w:rPr>
                <w:spacing w:val="-6"/>
                <w:kern w:val="2"/>
                <w:szCs w:val="24"/>
                <w:u w:val="single"/>
              </w:rPr>
              <w:t>非</w:t>
            </w:r>
            <w:r w:rsidR="00333071" w:rsidRPr="00C60DC9">
              <w:rPr>
                <w:kern w:val="2"/>
                <w:szCs w:val="24"/>
                <w:u w:val="single"/>
              </w:rPr>
              <w:t>出於其本意而洩漏者</w:t>
            </w:r>
            <w:r w:rsidR="00333071" w:rsidRPr="00C550A1">
              <w:rPr>
                <w:kern w:val="2"/>
                <w:szCs w:val="24"/>
                <w:u w:val="single"/>
              </w:rPr>
              <w:t>。</w:t>
            </w:r>
          </w:p>
          <w:p w:rsidR="00333071" w:rsidRPr="00550105" w:rsidRDefault="00333071" w:rsidP="00FC103B">
            <w:pPr>
              <w:widowControl w:val="0"/>
              <w:suppressAutoHyphens/>
              <w:kinsoku w:val="0"/>
              <w:autoSpaceDN w:val="0"/>
              <w:adjustRightInd w:val="0"/>
              <w:spacing w:line="240" w:lineRule="auto"/>
              <w:ind w:leftChars="100" w:left="240" w:firstLine="480"/>
              <w:textAlignment w:val="center"/>
              <w:rPr>
                <w:kern w:val="2"/>
                <w:szCs w:val="24"/>
                <w:u w:val="single"/>
              </w:rPr>
            </w:pPr>
            <w:r w:rsidRPr="00550105">
              <w:rPr>
                <w:rFonts w:hint="eastAsia"/>
                <w:kern w:val="2"/>
                <w:szCs w:val="24"/>
                <w:u w:val="single"/>
              </w:rPr>
              <w:t>申請人主張前項第一款至第三款之情事者，應於</w:t>
            </w:r>
            <w:proofErr w:type="gramStart"/>
            <w:r w:rsidRPr="00550105">
              <w:rPr>
                <w:rFonts w:hint="eastAsia"/>
                <w:kern w:val="2"/>
                <w:szCs w:val="24"/>
                <w:u w:val="single"/>
              </w:rPr>
              <w:t>申請時敘明</w:t>
            </w:r>
            <w:proofErr w:type="gramEnd"/>
            <w:r w:rsidRPr="00550105">
              <w:rPr>
                <w:rFonts w:hint="eastAsia"/>
                <w:kern w:val="2"/>
                <w:szCs w:val="24"/>
                <w:u w:val="single"/>
              </w:rPr>
              <w:t>其事實及其年、月、日，並應於專利專責機關指定期間內檢附證明文件。</w:t>
            </w:r>
          </w:p>
        </w:tc>
        <w:tc>
          <w:tcPr>
            <w:tcW w:w="1666" w:type="pct"/>
          </w:tcPr>
          <w:p w:rsidR="00333071" w:rsidRPr="00C60DC9" w:rsidRDefault="00FC6437" w:rsidP="00F6798B">
            <w:pPr>
              <w:widowControl w:val="0"/>
              <w:suppressAutoHyphens/>
              <w:kinsoku w:val="0"/>
              <w:autoSpaceDN w:val="0"/>
              <w:spacing w:line="240" w:lineRule="auto"/>
              <w:ind w:left="480" w:hangingChars="200" w:hanging="480"/>
              <w:textAlignment w:val="center"/>
              <w:rPr>
                <w:kern w:val="2"/>
                <w:szCs w:val="24"/>
              </w:rPr>
            </w:pPr>
            <w:r w:rsidRPr="00C60DC9">
              <w:rPr>
                <w:kern w:val="2"/>
                <w:szCs w:val="24"/>
              </w:rPr>
              <w:t>一、第一項及第二項未修正。</w:t>
            </w:r>
          </w:p>
          <w:p w:rsidR="00ED5256" w:rsidRPr="00C60DC9" w:rsidRDefault="00FC6437" w:rsidP="00ED5256">
            <w:pPr>
              <w:widowControl w:val="0"/>
              <w:suppressAutoHyphens/>
              <w:kinsoku w:val="0"/>
              <w:autoSpaceDN w:val="0"/>
              <w:spacing w:line="240" w:lineRule="auto"/>
              <w:ind w:left="480" w:hangingChars="200" w:hanging="480"/>
              <w:textAlignment w:val="center"/>
              <w:rPr>
                <w:kern w:val="2"/>
                <w:szCs w:val="24"/>
              </w:rPr>
            </w:pPr>
            <w:r w:rsidRPr="00C60DC9">
              <w:rPr>
                <w:kern w:val="2"/>
                <w:szCs w:val="24"/>
              </w:rPr>
              <w:t>二、第三項修正</w:t>
            </w:r>
            <w:r w:rsidR="00C12D30" w:rsidRPr="00C60DC9">
              <w:rPr>
                <w:kern w:val="2"/>
                <w:szCs w:val="24"/>
              </w:rPr>
              <w:t>優惠期期間及事由</w:t>
            </w:r>
            <w:r w:rsidR="0001536F">
              <w:rPr>
                <w:rFonts w:hint="eastAsia"/>
                <w:kern w:val="2"/>
                <w:szCs w:val="24"/>
              </w:rPr>
              <w:t>：</w:t>
            </w:r>
          </w:p>
          <w:p w:rsidR="002B45BE" w:rsidRPr="00C60DC9" w:rsidRDefault="00C12D30" w:rsidP="00B21DDD">
            <w:pPr>
              <w:pStyle w:val="a3"/>
              <w:widowControl w:val="0"/>
              <w:numPr>
                <w:ilvl w:val="1"/>
                <w:numId w:val="2"/>
              </w:numPr>
              <w:suppressAutoHyphens/>
              <w:kinsoku w:val="0"/>
              <w:autoSpaceDN w:val="0"/>
              <w:spacing w:line="240" w:lineRule="auto"/>
              <w:ind w:leftChars="0" w:left="480" w:hangingChars="200" w:hanging="480"/>
              <w:jc w:val="left"/>
              <w:textAlignment w:val="center"/>
              <w:rPr>
                <w:kern w:val="2"/>
                <w:szCs w:val="24"/>
              </w:rPr>
            </w:pPr>
            <w:r w:rsidRPr="00C60DC9">
              <w:rPr>
                <w:kern w:val="2"/>
                <w:szCs w:val="24"/>
              </w:rPr>
              <w:t>為</w:t>
            </w:r>
            <w:r w:rsidR="0014560D" w:rsidRPr="00C60DC9">
              <w:rPr>
                <w:kern w:val="2"/>
                <w:szCs w:val="24"/>
              </w:rPr>
              <w:t>因應我國企業及學術機構因商業或學術活動</w:t>
            </w:r>
            <w:r w:rsidR="001179DC" w:rsidRPr="00C60DC9">
              <w:rPr>
                <w:kern w:val="2"/>
                <w:szCs w:val="24"/>
              </w:rPr>
              <w:t>，</w:t>
            </w:r>
            <w:r w:rsidR="0014560D" w:rsidRPr="00C60DC9">
              <w:rPr>
                <w:kern w:val="2"/>
                <w:szCs w:val="24"/>
              </w:rPr>
              <w:t>在提出發明申請案前即以多元型態公開其發明，</w:t>
            </w:r>
            <w:r w:rsidRPr="00C60DC9">
              <w:rPr>
                <w:kern w:val="2"/>
                <w:szCs w:val="24"/>
              </w:rPr>
              <w:t>及</w:t>
            </w:r>
            <w:r w:rsidR="007E60AC" w:rsidRPr="00C60DC9">
              <w:rPr>
                <w:kern w:val="2"/>
                <w:szCs w:val="24"/>
              </w:rPr>
              <w:t>為</w:t>
            </w:r>
            <w:r w:rsidR="00037DE9" w:rsidRPr="00C60DC9">
              <w:rPr>
                <w:kern w:val="2"/>
                <w:szCs w:val="24"/>
              </w:rPr>
              <w:t>保障其</w:t>
            </w:r>
            <w:r w:rsidR="00263B2F" w:rsidRPr="00C60DC9">
              <w:rPr>
                <w:kern w:val="2"/>
                <w:szCs w:val="24"/>
              </w:rPr>
              <w:t>就已公</w:t>
            </w:r>
            <w:r w:rsidR="00B21DDD" w:rsidRPr="00C60DC9">
              <w:rPr>
                <w:kern w:val="2"/>
                <w:szCs w:val="24"/>
              </w:rPr>
              <w:t>開之發明仍有獲得專利權保護之可能，並有充分時間準備專利申請案，</w:t>
            </w:r>
            <w:proofErr w:type="gramStart"/>
            <w:r w:rsidR="007E60AC" w:rsidRPr="00C60DC9">
              <w:rPr>
                <w:kern w:val="2"/>
                <w:szCs w:val="24"/>
              </w:rPr>
              <w:t>爰</w:t>
            </w:r>
            <w:proofErr w:type="gramEnd"/>
            <w:r w:rsidR="00B21DDD" w:rsidRPr="00C60DC9">
              <w:rPr>
                <w:kern w:val="2"/>
                <w:szCs w:val="24"/>
              </w:rPr>
              <w:t>參考</w:t>
            </w:r>
            <w:r w:rsidR="0014560D" w:rsidRPr="00C60DC9">
              <w:rPr>
                <w:kern w:val="2"/>
                <w:szCs w:val="24"/>
              </w:rPr>
              <w:t>美國專利法</w:t>
            </w:r>
            <w:r w:rsidR="00EE3798" w:rsidRPr="00C60DC9">
              <w:rPr>
                <w:kern w:val="2"/>
                <w:szCs w:val="24"/>
              </w:rPr>
              <w:t>第一百</w:t>
            </w:r>
            <w:r w:rsidR="00FB421D" w:rsidRPr="00C60DC9">
              <w:rPr>
                <w:kern w:val="2"/>
                <w:szCs w:val="24"/>
              </w:rPr>
              <w:t>零二條</w:t>
            </w:r>
            <w:r w:rsidR="001E2443" w:rsidRPr="00C60DC9">
              <w:rPr>
                <w:kern w:val="2"/>
                <w:szCs w:val="24"/>
              </w:rPr>
              <w:t>第</w:t>
            </w:r>
            <w:r w:rsidR="00EE3798" w:rsidRPr="00C60DC9">
              <w:rPr>
                <w:kern w:val="2"/>
                <w:szCs w:val="24"/>
              </w:rPr>
              <w:t>(</w:t>
            </w:r>
            <w:r w:rsidR="00FB421D" w:rsidRPr="00C60DC9">
              <w:rPr>
                <w:kern w:val="2"/>
                <w:szCs w:val="24"/>
              </w:rPr>
              <w:t>b</w:t>
            </w:r>
            <w:r w:rsidR="00EE3798" w:rsidRPr="00C60DC9">
              <w:rPr>
                <w:kern w:val="2"/>
                <w:szCs w:val="24"/>
              </w:rPr>
              <w:t>)</w:t>
            </w:r>
            <w:r w:rsidR="00FB421D" w:rsidRPr="00C60DC9">
              <w:rPr>
                <w:kern w:val="2"/>
                <w:szCs w:val="24"/>
              </w:rPr>
              <w:t>項</w:t>
            </w:r>
            <w:r w:rsidR="00037DE9" w:rsidRPr="00C60DC9">
              <w:rPr>
                <w:kern w:val="2"/>
                <w:szCs w:val="24"/>
              </w:rPr>
              <w:t>、日本特許法第三十條</w:t>
            </w:r>
            <w:r w:rsidR="00C97418" w:rsidRPr="00C60DC9">
              <w:rPr>
                <w:kern w:val="2"/>
                <w:szCs w:val="24"/>
              </w:rPr>
              <w:t>、</w:t>
            </w:r>
            <w:r w:rsidR="00037DE9" w:rsidRPr="00C60DC9">
              <w:rPr>
                <w:kern w:val="2"/>
                <w:szCs w:val="24"/>
              </w:rPr>
              <w:t>韓國專利法第三十條</w:t>
            </w:r>
            <w:r w:rsidR="00E276E5" w:rsidRPr="00C60DC9">
              <w:rPr>
                <w:kern w:val="2"/>
                <w:szCs w:val="24"/>
              </w:rPr>
              <w:t>等規定</w:t>
            </w:r>
            <w:r w:rsidR="00C97418" w:rsidRPr="00C60DC9">
              <w:rPr>
                <w:kern w:val="2"/>
                <w:szCs w:val="24"/>
              </w:rPr>
              <w:t>，</w:t>
            </w:r>
            <w:r w:rsidRPr="00C60DC9">
              <w:rPr>
                <w:kern w:val="2"/>
                <w:szCs w:val="24"/>
              </w:rPr>
              <w:t>將</w:t>
            </w:r>
            <w:r w:rsidR="00D8463F" w:rsidRPr="00C60DC9">
              <w:rPr>
                <w:kern w:val="2"/>
                <w:szCs w:val="24"/>
              </w:rPr>
              <w:t>現</w:t>
            </w:r>
            <w:r w:rsidRPr="00C60DC9">
              <w:rPr>
                <w:kern w:val="2"/>
                <w:szCs w:val="24"/>
              </w:rPr>
              <w:t>行優惠期期間六個月修正為</w:t>
            </w:r>
            <w:r w:rsidR="00E276E5" w:rsidRPr="00C60DC9">
              <w:rPr>
                <w:kern w:val="2"/>
                <w:szCs w:val="24"/>
              </w:rPr>
              <w:t>十二</w:t>
            </w:r>
            <w:proofErr w:type="gramStart"/>
            <w:r w:rsidR="00E276E5" w:rsidRPr="00C60DC9">
              <w:rPr>
                <w:kern w:val="2"/>
                <w:szCs w:val="24"/>
              </w:rPr>
              <w:t>個</w:t>
            </w:r>
            <w:proofErr w:type="gramEnd"/>
            <w:r w:rsidR="00E276E5" w:rsidRPr="00C60DC9">
              <w:rPr>
                <w:kern w:val="2"/>
                <w:szCs w:val="24"/>
              </w:rPr>
              <w:t>月</w:t>
            </w:r>
            <w:r w:rsidR="009F1282" w:rsidRPr="00C60DC9">
              <w:rPr>
                <w:kern w:val="2"/>
                <w:szCs w:val="24"/>
              </w:rPr>
              <w:t>，</w:t>
            </w:r>
            <w:r w:rsidR="007E60AC" w:rsidRPr="00C60DC9">
              <w:rPr>
                <w:kern w:val="2"/>
                <w:szCs w:val="24"/>
              </w:rPr>
              <w:t>並</w:t>
            </w:r>
            <w:r w:rsidRPr="00C60DC9">
              <w:rPr>
                <w:kern w:val="2"/>
                <w:szCs w:val="24"/>
              </w:rPr>
              <w:t>鬆綁公開事由</w:t>
            </w:r>
            <w:r w:rsidR="00B21DDD" w:rsidRPr="00C60DC9">
              <w:rPr>
                <w:kern w:val="2"/>
                <w:szCs w:val="24"/>
              </w:rPr>
              <w:t>，</w:t>
            </w:r>
            <w:r w:rsidR="0001536F">
              <w:rPr>
                <w:rFonts w:hint="eastAsia"/>
                <w:kern w:val="2"/>
                <w:szCs w:val="24"/>
              </w:rPr>
              <w:t>刪除現行各款規定，</w:t>
            </w:r>
            <w:r w:rsidR="00B21DDD" w:rsidRPr="00C60DC9">
              <w:rPr>
                <w:kern w:val="2"/>
                <w:szCs w:val="24"/>
              </w:rPr>
              <w:t>不限制申請人公開該發明之態樣，</w:t>
            </w:r>
            <w:r w:rsidR="00E276E5" w:rsidRPr="00C60DC9">
              <w:rPr>
                <w:kern w:val="2"/>
                <w:szCs w:val="24"/>
              </w:rPr>
              <w:t>以鼓勵技術之公開與流通</w:t>
            </w:r>
            <w:r w:rsidR="002479B3" w:rsidRPr="00C60DC9">
              <w:rPr>
                <w:kern w:val="2"/>
                <w:szCs w:val="24"/>
              </w:rPr>
              <w:t>。</w:t>
            </w:r>
          </w:p>
          <w:p w:rsidR="000329CA" w:rsidRPr="00C60DC9" w:rsidRDefault="00411761" w:rsidP="00AA36E0">
            <w:pPr>
              <w:pStyle w:val="a3"/>
              <w:widowControl w:val="0"/>
              <w:numPr>
                <w:ilvl w:val="1"/>
                <w:numId w:val="2"/>
              </w:numPr>
              <w:suppressAutoHyphens/>
              <w:kinsoku w:val="0"/>
              <w:autoSpaceDN w:val="0"/>
              <w:spacing w:line="240" w:lineRule="auto"/>
              <w:ind w:leftChars="0" w:left="480" w:hangingChars="200" w:hanging="480"/>
              <w:textAlignment w:val="center"/>
              <w:rPr>
                <w:kern w:val="2"/>
                <w:szCs w:val="24"/>
              </w:rPr>
            </w:pPr>
            <w:r w:rsidRPr="00C60DC9">
              <w:rPr>
                <w:kern w:val="2"/>
                <w:szCs w:val="24"/>
              </w:rPr>
              <w:t>所</w:t>
            </w:r>
            <w:r w:rsidR="006C5902" w:rsidRPr="00C60DC9">
              <w:rPr>
                <w:kern w:val="2"/>
                <w:szCs w:val="24"/>
              </w:rPr>
              <w:t>謂</w:t>
            </w:r>
            <w:r w:rsidRPr="00C60DC9">
              <w:rPr>
                <w:kern w:val="2"/>
                <w:szCs w:val="24"/>
              </w:rPr>
              <w:t>申請人</w:t>
            </w:r>
            <w:r w:rsidR="007E27C5" w:rsidRPr="00C60DC9">
              <w:rPr>
                <w:kern w:val="2"/>
                <w:szCs w:val="24"/>
              </w:rPr>
              <w:t>本意</w:t>
            </w:r>
            <w:r w:rsidRPr="00C60DC9">
              <w:rPr>
                <w:kern w:val="2"/>
                <w:szCs w:val="24"/>
              </w:rPr>
              <w:t>所致之公開，</w:t>
            </w:r>
            <w:r w:rsidR="0007490B" w:rsidRPr="00C60DC9">
              <w:rPr>
                <w:kern w:val="2"/>
                <w:szCs w:val="24"/>
              </w:rPr>
              <w:t>指公開係導因於申請人之意願或行為，但不限</w:t>
            </w:r>
            <w:r w:rsidRPr="00C60DC9">
              <w:rPr>
                <w:kern w:val="2"/>
                <w:szCs w:val="24"/>
              </w:rPr>
              <w:t>由申請人親自為之</w:t>
            </w:r>
            <w:r w:rsidR="00ED5256" w:rsidRPr="00C60DC9">
              <w:rPr>
                <w:kern w:val="2"/>
                <w:szCs w:val="24"/>
              </w:rPr>
              <w:t>者</w:t>
            </w:r>
            <w:r w:rsidRPr="00C60DC9">
              <w:rPr>
                <w:kern w:val="2"/>
                <w:szCs w:val="24"/>
              </w:rPr>
              <w:t>。</w:t>
            </w:r>
            <w:r w:rsidR="00263B2F" w:rsidRPr="00C60DC9">
              <w:rPr>
                <w:kern w:val="2"/>
                <w:szCs w:val="24"/>
              </w:rPr>
              <w:t>因此</w:t>
            </w:r>
            <w:r w:rsidR="002479B3" w:rsidRPr="00C60DC9">
              <w:rPr>
                <w:kern w:val="2"/>
                <w:szCs w:val="24"/>
              </w:rPr>
              <w:t>，申請人</w:t>
            </w:r>
            <w:r w:rsidR="00AA36E0" w:rsidRPr="00C60DC9">
              <w:rPr>
                <w:kern w:val="2"/>
                <w:szCs w:val="24"/>
              </w:rPr>
              <w:t>(</w:t>
            </w:r>
            <w:r w:rsidR="0014560D" w:rsidRPr="00C60DC9">
              <w:rPr>
                <w:kern w:val="2"/>
                <w:szCs w:val="24"/>
              </w:rPr>
              <w:t>包括實際申請人或其前權利人</w:t>
            </w:r>
            <w:r w:rsidR="00AA36E0" w:rsidRPr="00C60DC9">
              <w:rPr>
                <w:kern w:val="2"/>
                <w:szCs w:val="24"/>
              </w:rPr>
              <w:t>)</w:t>
            </w:r>
            <w:r w:rsidR="002479B3" w:rsidRPr="00C60DC9">
              <w:rPr>
                <w:kern w:val="2"/>
                <w:szCs w:val="24"/>
              </w:rPr>
              <w:t>自行</w:t>
            </w:r>
            <w:r w:rsidR="00263B2F" w:rsidRPr="00C60DC9">
              <w:rPr>
                <w:kern w:val="2"/>
                <w:szCs w:val="24"/>
              </w:rPr>
              <w:t>公開</w:t>
            </w:r>
            <w:r w:rsidR="00D377F6" w:rsidRPr="00C60DC9">
              <w:rPr>
                <w:kern w:val="2"/>
                <w:szCs w:val="24"/>
              </w:rPr>
              <w:t>或同意</w:t>
            </w:r>
            <w:r w:rsidR="002342D2" w:rsidRPr="00C60DC9">
              <w:rPr>
                <w:kern w:val="2"/>
                <w:szCs w:val="24"/>
              </w:rPr>
              <w:t>他人公開</w:t>
            </w:r>
            <w:r w:rsidR="005C2982" w:rsidRPr="00C60DC9">
              <w:rPr>
                <w:kern w:val="2"/>
                <w:szCs w:val="24"/>
              </w:rPr>
              <w:t>，</w:t>
            </w:r>
            <w:proofErr w:type="gramStart"/>
            <w:r w:rsidRPr="00C60DC9">
              <w:rPr>
                <w:kern w:val="2"/>
                <w:szCs w:val="24"/>
              </w:rPr>
              <w:t>均應包括</w:t>
            </w:r>
            <w:proofErr w:type="gramEnd"/>
            <w:r w:rsidRPr="00C60DC9">
              <w:rPr>
                <w:kern w:val="2"/>
                <w:szCs w:val="24"/>
              </w:rPr>
              <w:t>在內。</w:t>
            </w:r>
          </w:p>
          <w:p w:rsidR="00FB3271" w:rsidRPr="00C60DC9" w:rsidRDefault="00696596" w:rsidP="0087596F">
            <w:pPr>
              <w:pStyle w:val="a3"/>
              <w:widowControl w:val="0"/>
              <w:numPr>
                <w:ilvl w:val="1"/>
                <w:numId w:val="2"/>
              </w:numPr>
              <w:suppressAutoHyphens/>
              <w:kinsoku w:val="0"/>
              <w:autoSpaceDN w:val="0"/>
              <w:spacing w:line="240" w:lineRule="auto"/>
              <w:ind w:leftChars="0" w:left="480" w:hangingChars="200" w:hanging="480"/>
              <w:textAlignment w:val="center"/>
              <w:rPr>
                <w:kern w:val="2"/>
                <w:szCs w:val="24"/>
              </w:rPr>
            </w:pPr>
            <w:r w:rsidRPr="00C60DC9">
              <w:rPr>
                <w:kern w:val="2"/>
                <w:szCs w:val="24"/>
              </w:rPr>
              <w:t>所謂非出於本意所致之公開</w:t>
            </w:r>
            <w:r w:rsidR="007E60AC" w:rsidRPr="00C60DC9">
              <w:rPr>
                <w:kern w:val="2"/>
                <w:szCs w:val="24"/>
              </w:rPr>
              <w:t>，指</w:t>
            </w:r>
            <w:r w:rsidR="008D34A3" w:rsidRPr="00C60DC9">
              <w:rPr>
                <w:kern w:val="2"/>
                <w:szCs w:val="24"/>
              </w:rPr>
              <w:t>申請人本意不願公開</w:t>
            </w:r>
            <w:r w:rsidR="00C94C93" w:rsidRPr="00C60DC9">
              <w:rPr>
                <w:kern w:val="2"/>
                <w:szCs w:val="24"/>
              </w:rPr>
              <w:t>所請專利技術</w:t>
            </w:r>
            <w:r w:rsidR="00AC4B55" w:rsidRPr="00C60DC9">
              <w:rPr>
                <w:kern w:val="2"/>
                <w:szCs w:val="24"/>
              </w:rPr>
              <w:t>內</w:t>
            </w:r>
            <w:r w:rsidR="00AC4B55" w:rsidRPr="00C60DC9">
              <w:rPr>
                <w:kern w:val="2"/>
                <w:szCs w:val="24"/>
              </w:rPr>
              <w:lastRenderedPageBreak/>
              <w:t>容，</w:t>
            </w:r>
            <w:r w:rsidR="00C94C93" w:rsidRPr="00C60DC9">
              <w:rPr>
                <w:kern w:val="2"/>
                <w:szCs w:val="24"/>
              </w:rPr>
              <w:t>但仍遭公開</w:t>
            </w:r>
            <w:r w:rsidR="008D34A3" w:rsidRPr="00C60DC9">
              <w:rPr>
                <w:kern w:val="2"/>
                <w:szCs w:val="24"/>
              </w:rPr>
              <w:t>之情形。</w:t>
            </w:r>
            <w:r w:rsidR="007E60AC" w:rsidRPr="00C60DC9">
              <w:rPr>
                <w:kern w:val="2"/>
                <w:szCs w:val="24"/>
              </w:rPr>
              <w:t>按</w:t>
            </w:r>
            <w:r w:rsidR="008D34A3" w:rsidRPr="00C60DC9">
              <w:rPr>
                <w:kern w:val="2"/>
                <w:szCs w:val="24"/>
              </w:rPr>
              <w:t>所請專利技術</w:t>
            </w:r>
            <w:r w:rsidR="00AC4B55" w:rsidRPr="00C60DC9">
              <w:rPr>
                <w:kern w:val="2"/>
                <w:szCs w:val="24"/>
              </w:rPr>
              <w:t>內容</w:t>
            </w:r>
            <w:r w:rsidR="008D34A3" w:rsidRPr="00C60DC9">
              <w:rPr>
                <w:kern w:val="2"/>
                <w:szCs w:val="24"/>
              </w:rPr>
              <w:t>遭他人</w:t>
            </w:r>
            <w:r w:rsidR="00806844" w:rsidRPr="00C60DC9">
              <w:rPr>
                <w:kern w:val="2"/>
                <w:szCs w:val="24"/>
              </w:rPr>
              <w:t>剽竊</w:t>
            </w:r>
            <w:r w:rsidR="008D34A3" w:rsidRPr="00C60DC9">
              <w:rPr>
                <w:kern w:val="2"/>
                <w:szCs w:val="24"/>
              </w:rPr>
              <w:t>公開者</w:t>
            </w:r>
            <w:r w:rsidR="00AC4B55" w:rsidRPr="00C60DC9">
              <w:rPr>
                <w:kern w:val="2"/>
                <w:szCs w:val="24"/>
              </w:rPr>
              <w:t>，</w:t>
            </w:r>
            <w:r w:rsidR="008D34A3" w:rsidRPr="00C60DC9">
              <w:rPr>
                <w:kern w:val="2"/>
                <w:szCs w:val="24"/>
              </w:rPr>
              <w:t>固應屬</w:t>
            </w:r>
            <w:r w:rsidR="00C550A1" w:rsidRPr="00C60DC9">
              <w:rPr>
                <w:kern w:val="2"/>
                <w:szCs w:val="24"/>
              </w:rPr>
              <w:t>非出於本意之公開</w:t>
            </w:r>
            <w:r w:rsidR="008D34A3" w:rsidRPr="00C60DC9">
              <w:rPr>
                <w:kern w:val="2"/>
                <w:szCs w:val="24"/>
              </w:rPr>
              <w:t>，若出於錯誤</w:t>
            </w:r>
            <w:r w:rsidR="00AA7240" w:rsidRPr="00C60DC9">
              <w:rPr>
                <w:kern w:val="2"/>
                <w:szCs w:val="24"/>
              </w:rPr>
              <w:t>之認識</w:t>
            </w:r>
            <w:r w:rsidR="008D34A3" w:rsidRPr="00C60DC9">
              <w:rPr>
                <w:kern w:val="2"/>
                <w:szCs w:val="24"/>
              </w:rPr>
              <w:t>或疏失者，亦</w:t>
            </w:r>
            <w:r w:rsidR="00AC4B55" w:rsidRPr="00C60DC9">
              <w:rPr>
                <w:kern w:val="2"/>
                <w:szCs w:val="24"/>
              </w:rPr>
              <w:t>應</w:t>
            </w:r>
            <w:r w:rsidR="008D34A3" w:rsidRPr="00C60DC9">
              <w:rPr>
                <w:kern w:val="2"/>
                <w:szCs w:val="24"/>
              </w:rPr>
              <w:t>屬之</w:t>
            </w:r>
            <w:r w:rsidR="00C6088E" w:rsidRPr="00C60DC9">
              <w:rPr>
                <w:kern w:val="2"/>
                <w:szCs w:val="24"/>
              </w:rPr>
              <w:t>。</w:t>
            </w:r>
            <w:r w:rsidR="00806844" w:rsidRPr="00C60DC9">
              <w:rPr>
                <w:kern w:val="2"/>
                <w:szCs w:val="24"/>
              </w:rPr>
              <w:t>例如</w:t>
            </w:r>
            <w:r w:rsidR="008D34A3" w:rsidRPr="00C60DC9">
              <w:rPr>
                <w:kern w:val="2"/>
                <w:szCs w:val="24"/>
              </w:rPr>
              <w:t>申請人誤以為其所揭露之</w:t>
            </w:r>
            <w:proofErr w:type="gramStart"/>
            <w:r w:rsidR="008D34A3" w:rsidRPr="00C60DC9">
              <w:rPr>
                <w:kern w:val="2"/>
                <w:szCs w:val="24"/>
              </w:rPr>
              <w:t>對象均負有</w:t>
            </w:r>
            <w:proofErr w:type="gramEnd"/>
            <w:r w:rsidR="008D34A3" w:rsidRPr="00C60DC9">
              <w:rPr>
                <w:kern w:val="2"/>
                <w:szCs w:val="24"/>
              </w:rPr>
              <w:t>保密義務</w:t>
            </w:r>
            <w:r w:rsidR="003931AB" w:rsidRPr="00C60DC9">
              <w:rPr>
                <w:kern w:val="2"/>
                <w:szCs w:val="24"/>
              </w:rPr>
              <w:t>，但實非如此；</w:t>
            </w:r>
            <w:r w:rsidR="00AC4B55" w:rsidRPr="00C60DC9">
              <w:rPr>
                <w:kern w:val="2"/>
                <w:szCs w:val="24"/>
              </w:rPr>
              <w:t>申請人本無意公開，但因</w:t>
            </w:r>
            <w:r w:rsidR="00830D31" w:rsidRPr="00C60DC9">
              <w:rPr>
                <w:kern w:val="2"/>
                <w:szCs w:val="24"/>
              </w:rPr>
              <w:t>經其</w:t>
            </w:r>
            <w:r w:rsidR="007E60AC" w:rsidRPr="00C60DC9">
              <w:rPr>
                <w:kern w:val="2"/>
                <w:szCs w:val="24"/>
              </w:rPr>
              <w:t>僱</w:t>
            </w:r>
            <w:r w:rsidR="0060012F" w:rsidRPr="00C60DC9">
              <w:rPr>
                <w:kern w:val="2"/>
                <w:szCs w:val="24"/>
              </w:rPr>
              <w:t>用或委任</w:t>
            </w:r>
            <w:r w:rsidR="00830D31" w:rsidRPr="00C60DC9">
              <w:rPr>
                <w:kern w:val="2"/>
                <w:szCs w:val="24"/>
              </w:rPr>
              <w:t>之人</w:t>
            </w:r>
            <w:r w:rsidR="003931AB" w:rsidRPr="00C60DC9">
              <w:rPr>
                <w:kern w:val="2"/>
                <w:szCs w:val="24"/>
              </w:rPr>
              <w:t>之</w:t>
            </w:r>
            <w:r w:rsidR="00AC4B55" w:rsidRPr="00C60DC9">
              <w:rPr>
                <w:kern w:val="2"/>
                <w:szCs w:val="24"/>
              </w:rPr>
              <w:t>錯誤或疏失而公開者，亦</w:t>
            </w:r>
            <w:r w:rsidR="00153DDE" w:rsidRPr="00C60DC9">
              <w:rPr>
                <w:kern w:val="2"/>
                <w:szCs w:val="24"/>
              </w:rPr>
              <w:t>屬</w:t>
            </w:r>
            <w:r w:rsidR="006C5902" w:rsidRPr="00C60DC9">
              <w:rPr>
                <w:kern w:val="2"/>
                <w:szCs w:val="24"/>
              </w:rPr>
              <w:t>非出於本意之公開</w:t>
            </w:r>
            <w:r w:rsidR="003B02D2" w:rsidRPr="00C60DC9">
              <w:rPr>
                <w:kern w:val="2"/>
                <w:szCs w:val="24"/>
              </w:rPr>
              <w:t>。</w:t>
            </w:r>
          </w:p>
          <w:p w:rsidR="00FD45AC" w:rsidRDefault="00FC6437" w:rsidP="00196961">
            <w:pPr>
              <w:widowControl w:val="0"/>
              <w:suppressAutoHyphens/>
              <w:kinsoku w:val="0"/>
              <w:autoSpaceDN w:val="0"/>
              <w:spacing w:line="240" w:lineRule="auto"/>
              <w:ind w:left="480" w:hangingChars="200" w:hanging="480"/>
              <w:textAlignment w:val="center"/>
              <w:rPr>
                <w:kern w:val="2"/>
                <w:szCs w:val="24"/>
              </w:rPr>
            </w:pPr>
            <w:r w:rsidRPr="00C60DC9">
              <w:rPr>
                <w:kern w:val="2"/>
                <w:szCs w:val="24"/>
              </w:rPr>
              <w:t>三、</w:t>
            </w:r>
            <w:r w:rsidR="00FD45AC" w:rsidRPr="00FD45AC">
              <w:rPr>
                <w:rFonts w:hint="eastAsia"/>
                <w:kern w:val="2"/>
                <w:szCs w:val="24"/>
              </w:rPr>
              <w:t>增訂第四項。申請人所請專利技術內容見於向我國或外國提出之他件專利申請案，因該他件專利申請案登載專利公開公報或專利公報所致之公開，其公開係因申請人依法申請專利所導致，而由專利專責機關於申請人申請後為之。公報公開之目的在於避免他人重複投入研發經費，或使公眾明確知悉專利權範圍，與優惠期之主要意旨在於使申請人得以避免因其申請前例外不喪失新穎性及進步性之公開行為而致無法取得專利保護者，在規範行為及制度目的</w:t>
            </w:r>
            <w:proofErr w:type="gramStart"/>
            <w:r w:rsidR="00FD45AC" w:rsidRPr="00FD45AC">
              <w:rPr>
                <w:rFonts w:hint="eastAsia"/>
                <w:kern w:val="2"/>
                <w:szCs w:val="24"/>
              </w:rPr>
              <w:t>上均不相同</w:t>
            </w:r>
            <w:proofErr w:type="gramEnd"/>
            <w:r w:rsidR="00FD45AC" w:rsidRPr="00FD45AC">
              <w:rPr>
                <w:rFonts w:hint="eastAsia"/>
                <w:kern w:val="2"/>
                <w:szCs w:val="24"/>
              </w:rPr>
              <w:t>，</w:t>
            </w:r>
            <w:proofErr w:type="gramStart"/>
            <w:r w:rsidR="00FD45AC" w:rsidRPr="00FD45AC">
              <w:rPr>
                <w:rFonts w:hint="eastAsia"/>
                <w:kern w:val="2"/>
                <w:szCs w:val="24"/>
              </w:rPr>
              <w:t>爰</w:t>
            </w:r>
            <w:proofErr w:type="gramEnd"/>
            <w:r w:rsidR="00FD45AC" w:rsidRPr="00FD45AC">
              <w:rPr>
                <w:rFonts w:hint="eastAsia"/>
                <w:kern w:val="2"/>
                <w:szCs w:val="24"/>
              </w:rPr>
              <w:t>明定不適用之。但如公報公開係出於疏失，或係他人直接或間接得知申請人之創作內容後，未經其同</w:t>
            </w:r>
            <w:r w:rsidR="00FD45AC" w:rsidRPr="00FD45AC">
              <w:rPr>
                <w:rFonts w:hint="eastAsia"/>
                <w:kern w:val="2"/>
                <w:szCs w:val="24"/>
              </w:rPr>
              <w:lastRenderedPageBreak/>
              <w:t>意所提出專利申請案之公開者，該公開仍不應作為先前技術，</w:t>
            </w:r>
            <w:proofErr w:type="gramStart"/>
            <w:r w:rsidR="00FD45AC" w:rsidRPr="00FD45AC">
              <w:rPr>
                <w:rFonts w:hint="eastAsia"/>
                <w:kern w:val="2"/>
                <w:szCs w:val="24"/>
              </w:rPr>
              <w:t>併予敘</w:t>
            </w:r>
            <w:proofErr w:type="gramEnd"/>
            <w:r w:rsidR="00FD45AC" w:rsidRPr="00FD45AC">
              <w:rPr>
                <w:rFonts w:hint="eastAsia"/>
                <w:kern w:val="2"/>
                <w:szCs w:val="24"/>
              </w:rPr>
              <w:t>明。</w:t>
            </w:r>
          </w:p>
          <w:p w:rsidR="00FC6437" w:rsidRPr="00C60DC9" w:rsidRDefault="00FD45AC">
            <w:pPr>
              <w:widowControl w:val="0"/>
              <w:suppressAutoHyphens/>
              <w:kinsoku w:val="0"/>
              <w:autoSpaceDN w:val="0"/>
              <w:spacing w:line="240" w:lineRule="auto"/>
              <w:ind w:left="480" w:hangingChars="200" w:hanging="480"/>
              <w:textAlignment w:val="center"/>
              <w:rPr>
                <w:kern w:val="2"/>
                <w:szCs w:val="24"/>
              </w:rPr>
            </w:pPr>
            <w:r>
              <w:rPr>
                <w:rFonts w:hint="eastAsia"/>
                <w:kern w:val="2"/>
                <w:szCs w:val="24"/>
              </w:rPr>
              <w:t>四、</w:t>
            </w:r>
            <w:r w:rsidR="00153DDE" w:rsidRPr="00C60DC9">
              <w:rPr>
                <w:kern w:val="2"/>
                <w:szCs w:val="24"/>
              </w:rPr>
              <w:t>現行</w:t>
            </w:r>
            <w:r w:rsidR="00132893" w:rsidRPr="00C60DC9">
              <w:rPr>
                <w:kern w:val="2"/>
                <w:szCs w:val="24"/>
              </w:rPr>
              <w:t>第四項</w:t>
            </w:r>
            <w:r w:rsidR="0084486F" w:rsidRPr="00C60DC9">
              <w:rPr>
                <w:kern w:val="2"/>
                <w:szCs w:val="24"/>
              </w:rPr>
              <w:t>規定，</w:t>
            </w:r>
            <w:r w:rsidR="00153DDE" w:rsidRPr="00C60DC9">
              <w:rPr>
                <w:kern w:val="2"/>
                <w:szCs w:val="24"/>
              </w:rPr>
              <w:t>主張優惠期必須於申請時同時主張，即</w:t>
            </w:r>
            <w:r w:rsidR="00484AF6" w:rsidRPr="00C60DC9">
              <w:rPr>
                <w:kern w:val="2"/>
                <w:szCs w:val="24"/>
              </w:rPr>
              <w:t>須於</w:t>
            </w:r>
            <w:proofErr w:type="gramStart"/>
            <w:r w:rsidR="00484AF6" w:rsidRPr="00C60DC9">
              <w:rPr>
                <w:kern w:val="2"/>
                <w:szCs w:val="24"/>
              </w:rPr>
              <w:t>申請時敘明</w:t>
            </w:r>
            <w:proofErr w:type="gramEnd"/>
            <w:r w:rsidR="00484AF6" w:rsidRPr="00C60DC9">
              <w:rPr>
                <w:kern w:val="2"/>
                <w:szCs w:val="24"/>
              </w:rPr>
              <w:t>其事實及其年、月、日，並應於專利專責機關指定期間內檢附證明文件</w:t>
            </w:r>
            <w:r w:rsidR="0037062B">
              <w:rPr>
                <w:rFonts w:hint="eastAsia"/>
                <w:kern w:val="2"/>
                <w:szCs w:val="24"/>
              </w:rPr>
              <w:t>。</w:t>
            </w:r>
            <w:r w:rsidR="00185C9E" w:rsidRPr="00C60DC9">
              <w:rPr>
                <w:kern w:val="2"/>
                <w:szCs w:val="24"/>
              </w:rPr>
              <w:t>茲</w:t>
            </w:r>
            <w:r w:rsidR="00153DDE" w:rsidRPr="00C60DC9">
              <w:rPr>
                <w:kern w:val="2"/>
                <w:szCs w:val="24"/>
              </w:rPr>
              <w:t>為避免申請人因疏於主張而喪失</w:t>
            </w:r>
            <w:r w:rsidR="00185C9E" w:rsidRPr="00C60DC9">
              <w:rPr>
                <w:kern w:val="2"/>
                <w:szCs w:val="24"/>
              </w:rPr>
              <w:t>優惠期之利益，及</w:t>
            </w:r>
            <w:r w:rsidR="0084486F" w:rsidRPr="00C60DC9">
              <w:rPr>
                <w:kern w:val="2"/>
                <w:szCs w:val="24"/>
              </w:rPr>
              <w:t>充分落實鼓勵創新並促進技術及</w:t>
            </w:r>
            <w:r w:rsidR="00DF516C" w:rsidRPr="00C60DC9">
              <w:rPr>
                <w:kern w:val="2"/>
                <w:szCs w:val="24"/>
              </w:rPr>
              <w:t>早流通之目的，</w:t>
            </w:r>
            <w:proofErr w:type="gramStart"/>
            <w:r w:rsidR="00185C9E" w:rsidRPr="00C60DC9">
              <w:rPr>
                <w:kern w:val="2"/>
                <w:szCs w:val="24"/>
              </w:rPr>
              <w:t>爰</w:t>
            </w:r>
            <w:proofErr w:type="gramEnd"/>
            <w:r w:rsidR="00DF516C" w:rsidRPr="00C60DC9">
              <w:rPr>
                <w:kern w:val="2"/>
                <w:szCs w:val="24"/>
              </w:rPr>
              <w:t>刪除</w:t>
            </w:r>
            <w:r w:rsidR="0037062B">
              <w:rPr>
                <w:rFonts w:hint="eastAsia"/>
                <w:kern w:val="2"/>
                <w:szCs w:val="24"/>
              </w:rPr>
              <w:t>現行</w:t>
            </w:r>
            <w:r w:rsidR="00DF516C" w:rsidRPr="00C60DC9">
              <w:rPr>
                <w:kern w:val="2"/>
                <w:szCs w:val="24"/>
              </w:rPr>
              <w:t>第四項規定</w:t>
            </w:r>
            <w:r w:rsidR="0084486F" w:rsidRPr="00C60DC9">
              <w:rPr>
                <w:kern w:val="2"/>
                <w:szCs w:val="24"/>
              </w:rPr>
              <w:t>，以</w:t>
            </w:r>
            <w:r w:rsidR="00185C9E" w:rsidRPr="00C60DC9">
              <w:rPr>
                <w:kern w:val="2"/>
                <w:szCs w:val="24"/>
              </w:rPr>
              <w:t>資保障</w:t>
            </w:r>
            <w:r w:rsidR="0084486F" w:rsidRPr="00C60DC9">
              <w:rPr>
                <w:kern w:val="2"/>
                <w:szCs w:val="24"/>
              </w:rPr>
              <w:t>申請人</w:t>
            </w:r>
            <w:r w:rsidR="00185C9E" w:rsidRPr="00C60DC9">
              <w:rPr>
                <w:kern w:val="2"/>
                <w:szCs w:val="24"/>
              </w:rPr>
              <w:t>權益</w:t>
            </w:r>
            <w:r w:rsidR="00DF516C" w:rsidRPr="00C60DC9">
              <w:rPr>
                <w:kern w:val="2"/>
                <w:szCs w:val="24"/>
              </w:rPr>
              <w:t>。</w:t>
            </w:r>
          </w:p>
        </w:tc>
      </w:tr>
      <w:tr w:rsidR="00752E7B" w:rsidRPr="00C60DC9" w:rsidTr="008207C4">
        <w:tblPrEx>
          <w:jc w:val="left"/>
        </w:tblPrEx>
        <w:tc>
          <w:tcPr>
            <w:tcW w:w="1667" w:type="pct"/>
          </w:tcPr>
          <w:p w:rsidR="00C445AE" w:rsidRPr="00C60DC9" w:rsidRDefault="00C445AE" w:rsidP="00FC103B">
            <w:pPr>
              <w:widowControl w:val="0"/>
              <w:suppressAutoHyphens/>
              <w:kinsoku w:val="0"/>
              <w:autoSpaceDN w:val="0"/>
              <w:spacing w:line="240" w:lineRule="auto"/>
              <w:ind w:left="240" w:hangingChars="100" w:hanging="240"/>
              <w:textAlignment w:val="center"/>
              <w:rPr>
                <w:kern w:val="2"/>
                <w:szCs w:val="24"/>
              </w:rPr>
            </w:pPr>
            <w:r w:rsidRPr="00C60DC9">
              <w:rPr>
                <w:kern w:val="2"/>
                <w:szCs w:val="24"/>
              </w:rPr>
              <w:lastRenderedPageBreak/>
              <w:t>第五十九條</w:t>
            </w:r>
            <w:r w:rsidRPr="00C60DC9">
              <w:rPr>
                <w:kern w:val="2"/>
                <w:szCs w:val="24"/>
              </w:rPr>
              <w:t xml:space="preserve">  </w:t>
            </w:r>
            <w:r w:rsidRPr="00C60DC9">
              <w:rPr>
                <w:kern w:val="2"/>
                <w:szCs w:val="24"/>
              </w:rPr>
              <w:t>發明專利權之效力，</w:t>
            </w:r>
            <w:proofErr w:type="gramStart"/>
            <w:r w:rsidRPr="00C60DC9">
              <w:rPr>
                <w:kern w:val="2"/>
                <w:szCs w:val="24"/>
              </w:rPr>
              <w:t>不</w:t>
            </w:r>
            <w:proofErr w:type="gramEnd"/>
            <w:r w:rsidRPr="00C60DC9">
              <w:rPr>
                <w:kern w:val="2"/>
                <w:szCs w:val="24"/>
              </w:rPr>
              <w:t>及於下列各款情事：</w:t>
            </w:r>
          </w:p>
          <w:p w:rsidR="00C445AE" w:rsidRPr="00C60DC9" w:rsidRDefault="00C445AE" w:rsidP="00EB15E3">
            <w:pPr>
              <w:widowControl w:val="0"/>
              <w:suppressAutoHyphens/>
              <w:kinsoku w:val="0"/>
              <w:autoSpaceDN w:val="0"/>
              <w:spacing w:line="240" w:lineRule="auto"/>
              <w:ind w:leftChars="100" w:left="720" w:hangingChars="200" w:hanging="480"/>
              <w:textAlignment w:val="center"/>
              <w:rPr>
                <w:kern w:val="2"/>
                <w:szCs w:val="24"/>
              </w:rPr>
            </w:pPr>
            <w:r w:rsidRPr="00C60DC9">
              <w:rPr>
                <w:kern w:val="2"/>
                <w:szCs w:val="24"/>
              </w:rPr>
              <w:t>一、非出於商業目的之未公開行為。</w:t>
            </w:r>
          </w:p>
          <w:p w:rsidR="00C445AE" w:rsidRPr="00C60DC9" w:rsidRDefault="00C445AE" w:rsidP="00EB15E3">
            <w:pPr>
              <w:widowControl w:val="0"/>
              <w:suppressAutoHyphens/>
              <w:kinsoku w:val="0"/>
              <w:autoSpaceDN w:val="0"/>
              <w:spacing w:line="240" w:lineRule="auto"/>
              <w:ind w:leftChars="100" w:left="720" w:hangingChars="200" w:hanging="480"/>
              <w:textAlignment w:val="center"/>
              <w:rPr>
                <w:kern w:val="2"/>
                <w:szCs w:val="24"/>
              </w:rPr>
            </w:pPr>
            <w:r w:rsidRPr="00C60DC9">
              <w:rPr>
                <w:kern w:val="2"/>
                <w:szCs w:val="24"/>
              </w:rPr>
              <w:t>二、以研究或實驗為目的實施發明之必要行為。</w:t>
            </w:r>
          </w:p>
          <w:p w:rsidR="00C445AE" w:rsidRPr="00C60DC9" w:rsidRDefault="00C445AE" w:rsidP="00EB15E3">
            <w:pPr>
              <w:widowControl w:val="0"/>
              <w:suppressAutoHyphens/>
              <w:kinsoku w:val="0"/>
              <w:autoSpaceDN w:val="0"/>
              <w:spacing w:line="240" w:lineRule="auto"/>
              <w:ind w:leftChars="100" w:left="720" w:hangingChars="200" w:hanging="480"/>
              <w:textAlignment w:val="center"/>
              <w:rPr>
                <w:kern w:val="2"/>
                <w:szCs w:val="24"/>
              </w:rPr>
            </w:pPr>
            <w:r w:rsidRPr="00C60DC9">
              <w:rPr>
                <w:kern w:val="2"/>
                <w:szCs w:val="24"/>
              </w:rPr>
              <w:t>三、申請前已在國內實施，或已完成必須之準備者。但於專利申請人處得知其發明後未滿</w:t>
            </w:r>
            <w:r w:rsidR="008D550A" w:rsidRPr="00C60DC9">
              <w:rPr>
                <w:kern w:val="2"/>
                <w:szCs w:val="24"/>
                <w:u w:val="single"/>
              </w:rPr>
              <w:t>十二</w:t>
            </w:r>
            <w:proofErr w:type="gramStart"/>
            <w:r w:rsidRPr="00C60DC9">
              <w:rPr>
                <w:kern w:val="2"/>
                <w:szCs w:val="24"/>
              </w:rPr>
              <w:t>個</w:t>
            </w:r>
            <w:proofErr w:type="gramEnd"/>
            <w:r w:rsidRPr="00C60DC9">
              <w:rPr>
                <w:kern w:val="2"/>
                <w:szCs w:val="24"/>
              </w:rPr>
              <w:t>月，並經專利申請人聲明保留其專利權者，不在此限。</w:t>
            </w:r>
          </w:p>
          <w:p w:rsidR="00C445AE" w:rsidRPr="00C60DC9" w:rsidRDefault="00C445AE" w:rsidP="00EB15E3">
            <w:pPr>
              <w:widowControl w:val="0"/>
              <w:suppressAutoHyphens/>
              <w:kinsoku w:val="0"/>
              <w:autoSpaceDN w:val="0"/>
              <w:spacing w:line="240" w:lineRule="auto"/>
              <w:ind w:leftChars="100" w:left="720" w:hangingChars="200" w:hanging="480"/>
              <w:textAlignment w:val="center"/>
              <w:rPr>
                <w:kern w:val="2"/>
                <w:szCs w:val="24"/>
              </w:rPr>
            </w:pPr>
            <w:r w:rsidRPr="00C60DC9">
              <w:rPr>
                <w:kern w:val="2"/>
                <w:szCs w:val="24"/>
              </w:rPr>
              <w:t>四、僅由國境經過之交通工具或其裝置。</w:t>
            </w:r>
          </w:p>
          <w:p w:rsidR="00C445AE" w:rsidRPr="00C60DC9" w:rsidRDefault="00C445AE" w:rsidP="00EB15E3">
            <w:pPr>
              <w:widowControl w:val="0"/>
              <w:suppressAutoHyphens/>
              <w:kinsoku w:val="0"/>
              <w:autoSpaceDN w:val="0"/>
              <w:spacing w:line="240" w:lineRule="auto"/>
              <w:ind w:leftChars="100" w:left="720" w:hangingChars="200" w:hanging="480"/>
              <w:textAlignment w:val="center"/>
              <w:rPr>
                <w:kern w:val="2"/>
                <w:szCs w:val="24"/>
              </w:rPr>
            </w:pPr>
            <w:r w:rsidRPr="00C60DC9">
              <w:rPr>
                <w:kern w:val="2"/>
                <w:szCs w:val="24"/>
              </w:rPr>
              <w:t>五、非專利申請權人所得專利權，因專利權人舉發而撤銷時，其被</w:t>
            </w:r>
            <w:r w:rsidRPr="00C60DC9">
              <w:rPr>
                <w:kern w:val="2"/>
                <w:szCs w:val="24"/>
              </w:rPr>
              <w:lastRenderedPageBreak/>
              <w:t>授權人在舉發前，以善意在國內實施或已完成必須之準備者。</w:t>
            </w:r>
          </w:p>
          <w:p w:rsidR="00C445AE" w:rsidRPr="00C60DC9" w:rsidRDefault="00C445AE" w:rsidP="00EB15E3">
            <w:pPr>
              <w:widowControl w:val="0"/>
              <w:suppressAutoHyphens/>
              <w:kinsoku w:val="0"/>
              <w:autoSpaceDN w:val="0"/>
              <w:spacing w:line="240" w:lineRule="auto"/>
              <w:ind w:leftChars="100" w:left="720" w:hangingChars="200" w:hanging="480"/>
              <w:textAlignment w:val="center"/>
              <w:rPr>
                <w:kern w:val="2"/>
                <w:szCs w:val="24"/>
              </w:rPr>
            </w:pPr>
            <w:r w:rsidRPr="00C60DC9">
              <w:rPr>
                <w:kern w:val="2"/>
                <w:szCs w:val="24"/>
              </w:rPr>
              <w:t>六、專利權人所製造或經其同意製造之專利物販賣後，使用或再販賣該物者。上述製造、販賣，不以國內為限。</w:t>
            </w:r>
          </w:p>
          <w:p w:rsidR="00C445AE" w:rsidRPr="00C60DC9" w:rsidRDefault="00C445AE" w:rsidP="00EB15E3">
            <w:pPr>
              <w:widowControl w:val="0"/>
              <w:suppressAutoHyphens/>
              <w:kinsoku w:val="0"/>
              <w:autoSpaceDN w:val="0"/>
              <w:spacing w:line="240" w:lineRule="auto"/>
              <w:ind w:leftChars="100" w:left="720" w:hangingChars="200" w:hanging="480"/>
              <w:textAlignment w:val="center"/>
              <w:rPr>
                <w:kern w:val="2"/>
                <w:szCs w:val="24"/>
              </w:rPr>
            </w:pPr>
            <w:r w:rsidRPr="00C60DC9">
              <w:rPr>
                <w:kern w:val="2"/>
                <w:szCs w:val="24"/>
              </w:rPr>
              <w:t>七、專利權依第七十條第一項第三款規定消滅後，至專利權人依第七十條第二項回復專利權效力並經公告前，以善意實施或已完成必須之準備者。</w:t>
            </w:r>
          </w:p>
          <w:p w:rsidR="00C445AE" w:rsidRPr="00C60DC9" w:rsidRDefault="00C445AE" w:rsidP="00FC103B">
            <w:pPr>
              <w:widowControl w:val="0"/>
              <w:suppressAutoHyphens/>
              <w:kinsoku w:val="0"/>
              <w:autoSpaceDN w:val="0"/>
              <w:adjustRightInd w:val="0"/>
              <w:spacing w:line="240" w:lineRule="auto"/>
              <w:ind w:leftChars="100" w:left="240" w:firstLine="480"/>
              <w:textAlignment w:val="center"/>
              <w:rPr>
                <w:kern w:val="2"/>
                <w:szCs w:val="24"/>
              </w:rPr>
            </w:pPr>
            <w:r w:rsidRPr="00C60DC9">
              <w:rPr>
                <w:kern w:val="2"/>
                <w:szCs w:val="24"/>
              </w:rPr>
              <w:t>前項第三款、第五款及第七款之實施人，限於在其原有事業目的範圍內繼續利用。</w:t>
            </w:r>
          </w:p>
          <w:p w:rsidR="00C445AE" w:rsidRPr="00C60DC9" w:rsidRDefault="00C445AE" w:rsidP="00FC103B">
            <w:pPr>
              <w:widowControl w:val="0"/>
              <w:suppressAutoHyphens/>
              <w:kinsoku w:val="0"/>
              <w:autoSpaceDN w:val="0"/>
              <w:adjustRightInd w:val="0"/>
              <w:spacing w:line="240" w:lineRule="auto"/>
              <w:ind w:leftChars="100" w:left="240" w:firstLine="480"/>
              <w:textAlignment w:val="center"/>
              <w:rPr>
                <w:kern w:val="2"/>
                <w:szCs w:val="24"/>
              </w:rPr>
            </w:pPr>
            <w:r w:rsidRPr="00C60DC9">
              <w:rPr>
                <w:kern w:val="2"/>
                <w:szCs w:val="24"/>
              </w:rPr>
              <w:t>第一項第五款之被授權人，因該專利權經舉發而撤銷之後，仍實施時，於收到專利權人書面通知之日起，應支付專利權人合理之權利金。</w:t>
            </w:r>
          </w:p>
        </w:tc>
        <w:tc>
          <w:tcPr>
            <w:tcW w:w="1667" w:type="pct"/>
          </w:tcPr>
          <w:p w:rsidR="00C445AE" w:rsidRPr="00C60DC9" w:rsidRDefault="00C445AE" w:rsidP="00FC103B">
            <w:pPr>
              <w:widowControl w:val="0"/>
              <w:suppressAutoHyphens/>
              <w:kinsoku w:val="0"/>
              <w:autoSpaceDN w:val="0"/>
              <w:spacing w:line="240" w:lineRule="auto"/>
              <w:ind w:left="240" w:hangingChars="100" w:hanging="240"/>
              <w:textAlignment w:val="center"/>
              <w:rPr>
                <w:kern w:val="2"/>
                <w:szCs w:val="24"/>
              </w:rPr>
            </w:pPr>
            <w:r w:rsidRPr="00C60DC9">
              <w:rPr>
                <w:kern w:val="2"/>
                <w:szCs w:val="24"/>
              </w:rPr>
              <w:lastRenderedPageBreak/>
              <w:t>第五十九條</w:t>
            </w:r>
            <w:r w:rsidRPr="00C60DC9">
              <w:rPr>
                <w:kern w:val="2"/>
                <w:szCs w:val="24"/>
              </w:rPr>
              <w:t xml:space="preserve">  </w:t>
            </w:r>
            <w:r w:rsidRPr="00C60DC9">
              <w:rPr>
                <w:kern w:val="2"/>
                <w:szCs w:val="24"/>
              </w:rPr>
              <w:t>發明專利權之效力，</w:t>
            </w:r>
            <w:proofErr w:type="gramStart"/>
            <w:r w:rsidRPr="00C60DC9">
              <w:rPr>
                <w:kern w:val="2"/>
                <w:szCs w:val="24"/>
              </w:rPr>
              <w:t>不</w:t>
            </w:r>
            <w:proofErr w:type="gramEnd"/>
            <w:r w:rsidRPr="00C60DC9">
              <w:rPr>
                <w:kern w:val="2"/>
                <w:szCs w:val="24"/>
              </w:rPr>
              <w:t>及於下列各款情事：</w:t>
            </w:r>
          </w:p>
          <w:p w:rsidR="00C445AE" w:rsidRPr="00C60DC9" w:rsidRDefault="00C445AE" w:rsidP="00CD0BD2">
            <w:pPr>
              <w:widowControl w:val="0"/>
              <w:suppressAutoHyphens/>
              <w:kinsoku w:val="0"/>
              <w:autoSpaceDN w:val="0"/>
              <w:spacing w:line="240" w:lineRule="auto"/>
              <w:ind w:leftChars="100" w:left="720" w:hangingChars="200" w:hanging="480"/>
              <w:textAlignment w:val="center"/>
              <w:rPr>
                <w:kern w:val="2"/>
                <w:szCs w:val="24"/>
              </w:rPr>
            </w:pPr>
            <w:r w:rsidRPr="00C60DC9">
              <w:rPr>
                <w:kern w:val="2"/>
                <w:szCs w:val="24"/>
              </w:rPr>
              <w:t>一、非出於商業目的之未公開行為。</w:t>
            </w:r>
          </w:p>
          <w:p w:rsidR="00C445AE" w:rsidRPr="00C60DC9" w:rsidRDefault="00C445AE" w:rsidP="00CD0BD2">
            <w:pPr>
              <w:widowControl w:val="0"/>
              <w:suppressAutoHyphens/>
              <w:kinsoku w:val="0"/>
              <w:autoSpaceDN w:val="0"/>
              <w:spacing w:line="240" w:lineRule="auto"/>
              <w:ind w:leftChars="100" w:left="720" w:hangingChars="200" w:hanging="480"/>
              <w:textAlignment w:val="center"/>
              <w:rPr>
                <w:kern w:val="2"/>
                <w:szCs w:val="24"/>
              </w:rPr>
            </w:pPr>
            <w:r w:rsidRPr="00C60DC9">
              <w:rPr>
                <w:kern w:val="2"/>
                <w:szCs w:val="24"/>
              </w:rPr>
              <w:t>二、以研究或實驗為目的實施發明之必要行為。</w:t>
            </w:r>
          </w:p>
          <w:p w:rsidR="00C445AE" w:rsidRPr="00C60DC9" w:rsidRDefault="00C445AE" w:rsidP="00CD0BD2">
            <w:pPr>
              <w:widowControl w:val="0"/>
              <w:suppressAutoHyphens/>
              <w:kinsoku w:val="0"/>
              <w:autoSpaceDN w:val="0"/>
              <w:spacing w:line="240" w:lineRule="auto"/>
              <w:ind w:leftChars="100" w:left="720" w:hangingChars="200" w:hanging="480"/>
              <w:textAlignment w:val="center"/>
              <w:rPr>
                <w:kern w:val="2"/>
                <w:szCs w:val="24"/>
              </w:rPr>
            </w:pPr>
            <w:r w:rsidRPr="00C60DC9">
              <w:rPr>
                <w:kern w:val="2"/>
                <w:szCs w:val="24"/>
              </w:rPr>
              <w:t>三、申請前已在國內實施，或已完成必須之準備者。但於專利申請人處得知其發明後未滿六個月，並經專利申請人聲明保留其專利權者，不在此限。</w:t>
            </w:r>
          </w:p>
          <w:p w:rsidR="00C445AE" w:rsidRPr="00C60DC9" w:rsidRDefault="00C445AE" w:rsidP="00CD0BD2">
            <w:pPr>
              <w:widowControl w:val="0"/>
              <w:suppressAutoHyphens/>
              <w:kinsoku w:val="0"/>
              <w:autoSpaceDN w:val="0"/>
              <w:spacing w:line="240" w:lineRule="auto"/>
              <w:ind w:leftChars="100" w:left="720" w:hangingChars="200" w:hanging="480"/>
              <w:textAlignment w:val="center"/>
              <w:rPr>
                <w:kern w:val="2"/>
                <w:szCs w:val="24"/>
              </w:rPr>
            </w:pPr>
            <w:r w:rsidRPr="00C60DC9">
              <w:rPr>
                <w:kern w:val="2"/>
                <w:szCs w:val="24"/>
              </w:rPr>
              <w:t>四、僅由國境經過之交通工具或其裝置。</w:t>
            </w:r>
          </w:p>
          <w:p w:rsidR="00C445AE" w:rsidRPr="00C60DC9" w:rsidRDefault="00C445AE" w:rsidP="00CD0BD2">
            <w:pPr>
              <w:widowControl w:val="0"/>
              <w:suppressAutoHyphens/>
              <w:kinsoku w:val="0"/>
              <w:autoSpaceDN w:val="0"/>
              <w:spacing w:line="240" w:lineRule="auto"/>
              <w:ind w:leftChars="100" w:left="720" w:hangingChars="200" w:hanging="480"/>
              <w:textAlignment w:val="center"/>
              <w:rPr>
                <w:kern w:val="2"/>
                <w:szCs w:val="24"/>
              </w:rPr>
            </w:pPr>
            <w:r w:rsidRPr="00C60DC9">
              <w:rPr>
                <w:kern w:val="2"/>
                <w:szCs w:val="24"/>
              </w:rPr>
              <w:t>五、非專利申請權人所得專利權，因專利權人舉發而撤銷時，其被授權人在舉發前，以</w:t>
            </w:r>
            <w:r w:rsidRPr="00C60DC9">
              <w:rPr>
                <w:kern w:val="2"/>
                <w:szCs w:val="24"/>
              </w:rPr>
              <w:lastRenderedPageBreak/>
              <w:t>善意在國內實施或已完成必須之準備者。</w:t>
            </w:r>
          </w:p>
          <w:p w:rsidR="00C445AE" w:rsidRPr="00C60DC9" w:rsidRDefault="00C445AE" w:rsidP="00CD0BD2">
            <w:pPr>
              <w:widowControl w:val="0"/>
              <w:suppressAutoHyphens/>
              <w:kinsoku w:val="0"/>
              <w:autoSpaceDN w:val="0"/>
              <w:spacing w:line="240" w:lineRule="auto"/>
              <w:ind w:leftChars="100" w:left="720" w:hangingChars="200" w:hanging="480"/>
              <w:textAlignment w:val="center"/>
              <w:rPr>
                <w:kern w:val="2"/>
                <w:szCs w:val="24"/>
              </w:rPr>
            </w:pPr>
            <w:r w:rsidRPr="00C60DC9">
              <w:rPr>
                <w:kern w:val="2"/>
                <w:szCs w:val="24"/>
              </w:rPr>
              <w:t>六、專利權人所製造或經其同意製造之專利物販賣後，使用或再販賣該物者。上述製造、販賣，不以國內為限。</w:t>
            </w:r>
          </w:p>
          <w:p w:rsidR="00C445AE" w:rsidRPr="00C60DC9" w:rsidRDefault="00C445AE" w:rsidP="00CD0BD2">
            <w:pPr>
              <w:widowControl w:val="0"/>
              <w:suppressAutoHyphens/>
              <w:kinsoku w:val="0"/>
              <w:autoSpaceDN w:val="0"/>
              <w:spacing w:line="240" w:lineRule="auto"/>
              <w:ind w:leftChars="100" w:left="720" w:hangingChars="200" w:hanging="480"/>
              <w:textAlignment w:val="center"/>
              <w:rPr>
                <w:kern w:val="2"/>
                <w:szCs w:val="24"/>
              </w:rPr>
            </w:pPr>
            <w:r w:rsidRPr="00C60DC9">
              <w:rPr>
                <w:kern w:val="2"/>
                <w:szCs w:val="24"/>
              </w:rPr>
              <w:t>七、專利權依第七十條第一項第三款規定消滅後，至專利權人依第七十條第二項回復專利權效力並經公告前，以善意實施或已完成必須之準備者。</w:t>
            </w:r>
          </w:p>
          <w:p w:rsidR="00C445AE" w:rsidRPr="00C60DC9" w:rsidRDefault="00C445AE" w:rsidP="00FC103B">
            <w:pPr>
              <w:widowControl w:val="0"/>
              <w:suppressAutoHyphens/>
              <w:kinsoku w:val="0"/>
              <w:autoSpaceDN w:val="0"/>
              <w:adjustRightInd w:val="0"/>
              <w:spacing w:line="240" w:lineRule="auto"/>
              <w:ind w:leftChars="100" w:left="240" w:firstLine="480"/>
              <w:textAlignment w:val="center"/>
              <w:rPr>
                <w:kern w:val="2"/>
                <w:szCs w:val="24"/>
              </w:rPr>
            </w:pPr>
            <w:r w:rsidRPr="00C60DC9">
              <w:rPr>
                <w:kern w:val="2"/>
                <w:szCs w:val="24"/>
              </w:rPr>
              <w:t>前項第三款、第五款及第七款之實施人，限於在其原有事業目的範圍內繼續利用。</w:t>
            </w:r>
          </w:p>
          <w:p w:rsidR="00C445AE" w:rsidRPr="00C60DC9" w:rsidRDefault="00C445AE" w:rsidP="00FC103B">
            <w:pPr>
              <w:widowControl w:val="0"/>
              <w:suppressAutoHyphens/>
              <w:kinsoku w:val="0"/>
              <w:autoSpaceDN w:val="0"/>
              <w:adjustRightInd w:val="0"/>
              <w:spacing w:line="240" w:lineRule="auto"/>
              <w:ind w:leftChars="100" w:left="240" w:firstLine="480"/>
              <w:textAlignment w:val="center"/>
              <w:rPr>
                <w:kern w:val="2"/>
                <w:szCs w:val="24"/>
              </w:rPr>
            </w:pPr>
            <w:r w:rsidRPr="00C60DC9">
              <w:rPr>
                <w:kern w:val="2"/>
                <w:szCs w:val="24"/>
              </w:rPr>
              <w:t>第一項第五款之被授權人，因該專利權經舉發而撤銷之後，仍實施時，於收到專利權人書面通知之日起，應支付專利權人合理之權利金。</w:t>
            </w:r>
          </w:p>
        </w:tc>
        <w:tc>
          <w:tcPr>
            <w:tcW w:w="1666" w:type="pct"/>
          </w:tcPr>
          <w:p w:rsidR="00742362" w:rsidRPr="009C7B71" w:rsidRDefault="005B0E3A" w:rsidP="009C7B71">
            <w:pPr>
              <w:pStyle w:val="a3"/>
              <w:widowControl w:val="0"/>
              <w:numPr>
                <w:ilvl w:val="0"/>
                <w:numId w:val="7"/>
              </w:numPr>
              <w:suppressAutoHyphens/>
              <w:kinsoku w:val="0"/>
              <w:autoSpaceDN w:val="0"/>
              <w:spacing w:line="240" w:lineRule="auto"/>
              <w:ind w:leftChars="0" w:left="480" w:hangingChars="200" w:hanging="480"/>
              <w:textAlignment w:val="center"/>
              <w:rPr>
                <w:kern w:val="2"/>
                <w:szCs w:val="24"/>
              </w:rPr>
            </w:pPr>
            <w:r w:rsidRPr="00A74A05">
              <w:rPr>
                <w:kern w:val="2"/>
                <w:szCs w:val="24"/>
              </w:rPr>
              <w:lastRenderedPageBreak/>
              <w:t>為保障專利申請人所享有優惠期之利益不受影響，</w:t>
            </w:r>
            <w:r w:rsidR="008D550A" w:rsidRPr="00A74A05">
              <w:rPr>
                <w:kern w:val="2"/>
                <w:szCs w:val="24"/>
              </w:rPr>
              <w:t>配合</w:t>
            </w:r>
            <w:r w:rsidR="004640CA" w:rsidRPr="00A74A05">
              <w:rPr>
                <w:kern w:val="2"/>
                <w:szCs w:val="24"/>
              </w:rPr>
              <w:t>修正條文</w:t>
            </w:r>
            <w:r w:rsidR="008D550A" w:rsidRPr="00A74A05">
              <w:rPr>
                <w:kern w:val="2"/>
                <w:szCs w:val="24"/>
              </w:rPr>
              <w:t>第二十二條第三項</w:t>
            </w:r>
            <w:r w:rsidR="009C7B71">
              <w:rPr>
                <w:rFonts w:hint="eastAsia"/>
                <w:kern w:val="2"/>
                <w:szCs w:val="24"/>
              </w:rPr>
              <w:t>規定</w:t>
            </w:r>
            <w:r w:rsidR="008D550A" w:rsidRPr="00A74A05">
              <w:rPr>
                <w:kern w:val="2"/>
                <w:szCs w:val="24"/>
              </w:rPr>
              <w:t>，</w:t>
            </w:r>
            <w:r w:rsidRPr="00A74A05">
              <w:rPr>
                <w:kern w:val="2"/>
                <w:szCs w:val="24"/>
              </w:rPr>
              <w:t>將</w:t>
            </w:r>
            <w:r w:rsidR="009C7B71">
              <w:rPr>
                <w:rFonts w:hint="eastAsia"/>
                <w:kern w:val="2"/>
                <w:szCs w:val="24"/>
              </w:rPr>
              <w:t>第一項第三款</w:t>
            </w:r>
            <w:r w:rsidRPr="00A74A05">
              <w:rPr>
                <w:kern w:val="2"/>
                <w:szCs w:val="24"/>
              </w:rPr>
              <w:t>但書之六個月期間修正為十二</w:t>
            </w:r>
            <w:proofErr w:type="gramStart"/>
            <w:r w:rsidRPr="00A74A05">
              <w:rPr>
                <w:kern w:val="2"/>
                <w:szCs w:val="24"/>
              </w:rPr>
              <w:t>個</w:t>
            </w:r>
            <w:proofErr w:type="gramEnd"/>
            <w:r w:rsidRPr="00A74A05">
              <w:rPr>
                <w:kern w:val="2"/>
                <w:szCs w:val="24"/>
              </w:rPr>
              <w:t>月</w:t>
            </w:r>
            <w:r w:rsidR="009C7B71">
              <w:rPr>
                <w:rFonts w:hint="eastAsia"/>
                <w:kern w:val="2"/>
                <w:szCs w:val="24"/>
              </w:rPr>
              <w:t>；其餘各款未修正。</w:t>
            </w:r>
          </w:p>
          <w:p w:rsidR="00742362" w:rsidRPr="00C60DC9" w:rsidRDefault="00742362" w:rsidP="00742362">
            <w:pPr>
              <w:pStyle w:val="a3"/>
              <w:widowControl w:val="0"/>
              <w:numPr>
                <w:ilvl w:val="0"/>
                <w:numId w:val="7"/>
              </w:numPr>
              <w:suppressAutoHyphens/>
              <w:kinsoku w:val="0"/>
              <w:autoSpaceDN w:val="0"/>
              <w:spacing w:line="240" w:lineRule="auto"/>
              <w:ind w:leftChars="0" w:left="480" w:hangingChars="200" w:hanging="480"/>
              <w:textAlignment w:val="center"/>
              <w:rPr>
                <w:kern w:val="2"/>
                <w:szCs w:val="24"/>
              </w:rPr>
            </w:pPr>
            <w:r w:rsidRPr="00C60DC9">
              <w:rPr>
                <w:kern w:val="2"/>
                <w:szCs w:val="24"/>
              </w:rPr>
              <w:t>第二項及第三項未修正。</w:t>
            </w:r>
          </w:p>
        </w:tc>
      </w:tr>
      <w:tr w:rsidR="00B87BF2" w:rsidRPr="00C60DC9" w:rsidTr="008207C4">
        <w:tblPrEx>
          <w:jc w:val="left"/>
        </w:tblPrEx>
        <w:tc>
          <w:tcPr>
            <w:tcW w:w="1667" w:type="pct"/>
          </w:tcPr>
          <w:p w:rsidR="008207C4" w:rsidRPr="00C60DC9" w:rsidRDefault="008207C4" w:rsidP="00AA36E0">
            <w:pPr>
              <w:widowControl w:val="0"/>
              <w:suppressAutoHyphens/>
              <w:kinsoku w:val="0"/>
              <w:autoSpaceDN w:val="0"/>
              <w:spacing w:line="240" w:lineRule="auto"/>
              <w:ind w:left="240" w:hangingChars="100" w:hanging="240"/>
              <w:textAlignment w:val="center"/>
              <w:rPr>
                <w:kern w:val="2"/>
                <w:szCs w:val="24"/>
              </w:rPr>
            </w:pPr>
            <w:r w:rsidRPr="00C60DC9">
              <w:rPr>
                <w:kern w:val="2"/>
                <w:szCs w:val="24"/>
              </w:rPr>
              <w:lastRenderedPageBreak/>
              <w:t>第一百二十二條</w:t>
            </w:r>
            <w:r w:rsidRPr="00C60DC9">
              <w:rPr>
                <w:kern w:val="2"/>
                <w:szCs w:val="24"/>
              </w:rPr>
              <w:t xml:space="preserve">  </w:t>
            </w:r>
            <w:r w:rsidRPr="00C60DC9">
              <w:rPr>
                <w:kern w:val="2"/>
                <w:szCs w:val="24"/>
              </w:rPr>
              <w:t>可供產業上利用之設計，無下列情事之一，得依本法申請取得設計專利：</w:t>
            </w:r>
          </w:p>
          <w:p w:rsidR="008207C4" w:rsidRPr="00C60DC9" w:rsidRDefault="008207C4" w:rsidP="00AA36E0">
            <w:pPr>
              <w:widowControl w:val="0"/>
              <w:suppressAutoHyphens/>
              <w:kinsoku w:val="0"/>
              <w:autoSpaceDN w:val="0"/>
              <w:spacing w:line="240" w:lineRule="auto"/>
              <w:ind w:leftChars="100" w:left="720" w:hangingChars="200" w:hanging="480"/>
              <w:textAlignment w:val="center"/>
              <w:rPr>
                <w:kern w:val="2"/>
                <w:szCs w:val="24"/>
              </w:rPr>
            </w:pPr>
            <w:r w:rsidRPr="00C60DC9">
              <w:rPr>
                <w:kern w:val="2"/>
                <w:szCs w:val="24"/>
              </w:rPr>
              <w:t>一、申請前有相同或近似之設計，已見於刊物者。</w:t>
            </w:r>
          </w:p>
          <w:p w:rsidR="008207C4" w:rsidRPr="00C60DC9" w:rsidRDefault="008207C4" w:rsidP="00AA36E0">
            <w:pPr>
              <w:widowControl w:val="0"/>
              <w:suppressAutoHyphens/>
              <w:kinsoku w:val="0"/>
              <w:autoSpaceDN w:val="0"/>
              <w:spacing w:line="240" w:lineRule="auto"/>
              <w:ind w:leftChars="100" w:left="720" w:hangingChars="200" w:hanging="480"/>
              <w:textAlignment w:val="center"/>
              <w:rPr>
                <w:kern w:val="2"/>
                <w:szCs w:val="24"/>
              </w:rPr>
            </w:pPr>
            <w:r w:rsidRPr="00C60DC9">
              <w:rPr>
                <w:kern w:val="2"/>
                <w:szCs w:val="24"/>
              </w:rPr>
              <w:t>二、申請前有相同或近似之設計，已公開實施者。</w:t>
            </w:r>
          </w:p>
          <w:p w:rsidR="008207C4" w:rsidRPr="00C60DC9" w:rsidRDefault="008207C4" w:rsidP="00AA36E0">
            <w:pPr>
              <w:widowControl w:val="0"/>
              <w:suppressAutoHyphens/>
              <w:kinsoku w:val="0"/>
              <w:autoSpaceDN w:val="0"/>
              <w:spacing w:line="240" w:lineRule="auto"/>
              <w:ind w:leftChars="100" w:left="720" w:hangingChars="200" w:hanging="480"/>
              <w:textAlignment w:val="center"/>
              <w:rPr>
                <w:kern w:val="2"/>
                <w:szCs w:val="24"/>
              </w:rPr>
            </w:pPr>
            <w:r w:rsidRPr="00C60DC9">
              <w:rPr>
                <w:kern w:val="2"/>
                <w:szCs w:val="24"/>
              </w:rPr>
              <w:t>三、申請前已為公眾所知悉者。</w:t>
            </w:r>
          </w:p>
          <w:p w:rsidR="008207C4" w:rsidRPr="00C60DC9" w:rsidRDefault="008207C4" w:rsidP="00AA36E0">
            <w:pPr>
              <w:widowControl w:val="0"/>
              <w:suppressAutoHyphens/>
              <w:kinsoku w:val="0"/>
              <w:autoSpaceDN w:val="0"/>
              <w:adjustRightInd w:val="0"/>
              <w:spacing w:line="240" w:lineRule="auto"/>
              <w:ind w:leftChars="100" w:left="240" w:firstLine="480"/>
              <w:textAlignment w:val="center"/>
              <w:rPr>
                <w:kern w:val="2"/>
                <w:szCs w:val="24"/>
              </w:rPr>
            </w:pPr>
            <w:r w:rsidRPr="00C60DC9">
              <w:rPr>
                <w:kern w:val="2"/>
                <w:szCs w:val="24"/>
              </w:rPr>
              <w:lastRenderedPageBreak/>
              <w:t>設計雖無前項各款所列情事，但為其所屬技藝領域中具有通常知識者依申請前之先前技藝易於思及時，仍不得取得設計專利。</w:t>
            </w:r>
          </w:p>
          <w:p w:rsidR="008207C4" w:rsidRPr="00C60DC9" w:rsidRDefault="00C6609E" w:rsidP="009E0015">
            <w:pPr>
              <w:widowControl w:val="0"/>
              <w:suppressAutoHyphens/>
              <w:kinsoku w:val="0"/>
              <w:autoSpaceDN w:val="0"/>
              <w:adjustRightInd w:val="0"/>
              <w:spacing w:line="240" w:lineRule="auto"/>
              <w:ind w:leftChars="100" w:left="240" w:firstLine="480"/>
              <w:textAlignment w:val="center"/>
              <w:rPr>
                <w:spacing w:val="-6"/>
                <w:kern w:val="2"/>
                <w:szCs w:val="24"/>
              </w:rPr>
            </w:pPr>
            <w:r w:rsidRPr="00550105">
              <w:rPr>
                <w:rFonts w:hint="eastAsia"/>
                <w:kern w:val="2"/>
                <w:szCs w:val="24"/>
              </w:rPr>
              <w:t>申請人</w:t>
            </w:r>
            <w:r w:rsidR="00AA5736" w:rsidRPr="00550105">
              <w:rPr>
                <w:rFonts w:hint="eastAsia"/>
                <w:kern w:val="2"/>
                <w:szCs w:val="24"/>
              </w:rPr>
              <w:t>出於</w:t>
            </w:r>
            <w:r w:rsidRPr="00C60DC9">
              <w:rPr>
                <w:kern w:val="2"/>
                <w:szCs w:val="24"/>
                <w:u w:val="single"/>
              </w:rPr>
              <w:t>本意或非出於本意所致公開</w:t>
            </w:r>
            <w:r w:rsidR="008F5629">
              <w:rPr>
                <w:rFonts w:hint="eastAsia"/>
                <w:kern w:val="2"/>
                <w:szCs w:val="24"/>
                <w:u w:val="single"/>
              </w:rPr>
              <w:t>之</w:t>
            </w:r>
            <w:r w:rsidR="008207C4" w:rsidRPr="00C60DC9">
              <w:rPr>
                <w:kern w:val="2"/>
                <w:szCs w:val="24"/>
              </w:rPr>
              <w:t>事實發生後六</w:t>
            </w:r>
            <w:proofErr w:type="gramStart"/>
            <w:r w:rsidR="008207C4" w:rsidRPr="00C60DC9">
              <w:rPr>
                <w:kern w:val="2"/>
                <w:szCs w:val="24"/>
              </w:rPr>
              <w:t>個</w:t>
            </w:r>
            <w:proofErr w:type="gramEnd"/>
            <w:r w:rsidR="008207C4" w:rsidRPr="00C60DC9">
              <w:rPr>
                <w:kern w:val="2"/>
                <w:szCs w:val="24"/>
              </w:rPr>
              <w:t>月內申請</w:t>
            </w:r>
            <w:r w:rsidR="000209E5" w:rsidRPr="00C60DC9">
              <w:rPr>
                <w:kern w:val="2"/>
                <w:szCs w:val="24"/>
                <w:u w:val="single"/>
              </w:rPr>
              <w:t>者</w:t>
            </w:r>
            <w:r w:rsidR="008207C4" w:rsidRPr="00C60DC9">
              <w:rPr>
                <w:kern w:val="2"/>
                <w:szCs w:val="24"/>
              </w:rPr>
              <w:t>，該事實非屬第一項各款或前項不得取得</w:t>
            </w:r>
            <w:r w:rsidR="00EB1F5C" w:rsidRPr="00C60DC9">
              <w:rPr>
                <w:kern w:val="2"/>
                <w:szCs w:val="24"/>
              </w:rPr>
              <w:t>設計</w:t>
            </w:r>
            <w:r w:rsidR="008207C4" w:rsidRPr="00C60DC9">
              <w:rPr>
                <w:kern w:val="2"/>
                <w:szCs w:val="24"/>
              </w:rPr>
              <w:t>專利之情事</w:t>
            </w:r>
            <w:r w:rsidR="008207C4" w:rsidRPr="00C550A1">
              <w:rPr>
                <w:kern w:val="2"/>
                <w:szCs w:val="24"/>
                <w:u w:val="single"/>
              </w:rPr>
              <w:t>。</w:t>
            </w:r>
          </w:p>
          <w:p w:rsidR="00311921" w:rsidRPr="00C60DC9" w:rsidRDefault="00311921" w:rsidP="000D7C74">
            <w:pPr>
              <w:widowControl w:val="0"/>
              <w:suppressAutoHyphens/>
              <w:kinsoku w:val="0"/>
              <w:autoSpaceDN w:val="0"/>
              <w:adjustRightInd w:val="0"/>
              <w:spacing w:line="240" w:lineRule="auto"/>
              <w:ind w:leftChars="100" w:left="240" w:firstLine="480"/>
              <w:textAlignment w:val="center"/>
              <w:rPr>
                <w:spacing w:val="-6"/>
                <w:kern w:val="2"/>
                <w:szCs w:val="24"/>
              </w:rPr>
            </w:pPr>
            <w:r w:rsidRPr="00C60DC9">
              <w:rPr>
                <w:kern w:val="2"/>
                <w:szCs w:val="24"/>
                <w:u w:val="single"/>
              </w:rPr>
              <w:t>因申請專利而在我國或外國依法於公報上</w:t>
            </w:r>
            <w:r w:rsidR="00AA5736">
              <w:rPr>
                <w:rFonts w:hint="eastAsia"/>
                <w:kern w:val="2"/>
                <w:szCs w:val="24"/>
                <w:u w:val="single"/>
              </w:rPr>
              <w:t>所為</w:t>
            </w:r>
            <w:r w:rsidRPr="00C60DC9">
              <w:rPr>
                <w:kern w:val="2"/>
                <w:szCs w:val="24"/>
                <w:u w:val="single"/>
              </w:rPr>
              <w:t>之公開</w:t>
            </w:r>
            <w:r w:rsidR="000D7C74">
              <w:rPr>
                <w:rFonts w:hint="eastAsia"/>
                <w:kern w:val="2"/>
                <w:szCs w:val="24"/>
                <w:u w:val="single"/>
              </w:rPr>
              <w:t>係出於申請人本意者</w:t>
            </w:r>
            <w:r w:rsidRPr="00C60DC9">
              <w:rPr>
                <w:kern w:val="2"/>
                <w:szCs w:val="24"/>
                <w:u w:val="single"/>
              </w:rPr>
              <w:t>，不適用</w:t>
            </w:r>
            <w:r w:rsidR="006C741C" w:rsidRPr="00C60DC9">
              <w:rPr>
                <w:kern w:val="2"/>
                <w:szCs w:val="24"/>
                <w:u w:val="single"/>
              </w:rPr>
              <w:t>前</w:t>
            </w:r>
            <w:r w:rsidRPr="00C60DC9">
              <w:rPr>
                <w:kern w:val="2"/>
                <w:szCs w:val="24"/>
                <w:u w:val="single"/>
              </w:rPr>
              <w:t>項規定。</w:t>
            </w:r>
          </w:p>
        </w:tc>
        <w:tc>
          <w:tcPr>
            <w:tcW w:w="1667" w:type="pct"/>
          </w:tcPr>
          <w:p w:rsidR="008207C4" w:rsidRPr="00C60DC9" w:rsidRDefault="008207C4" w:rsidP="00AA36E0">
            <w:pPr>
              <w:widowControl w:val="0"/>
              <w:suppressAutoHyphens/>
              <w:kinsoku w:val="0"/>
              <w:autoSpaceDN w:val="0"/>
              <w:spacing w:line="240" w:lineRule="auto"/>
              <w:ind w:left="240" w:hangingChars="100" w:hanging="240"/>
              <w:textAlignment w:val="center"/>
              <w:rPr>
                <w:kern w:val="2"/>
                <w:szCs w:val="24"/>
              </w:rPr>
            </w:pPr>
            <w:r w:rsidRPr="00C60DC9">
              <w:rPr>
                <w:kern w:val="2"/>
                <w:szCs w:val="24"/>
              </w:rPr>
              <w:lastRenderedPageBreak/>
              <w:t>第一百二十二條</w:t>
            </w:r>
            <w:r w:rsidRPr="00C60DC9">
              <w:rPr>
                <w:kern w:val="2"/>
                <w:szCs w:val="24"/>
              </w:rPr>
              <w:t xml:space="preserve">  </w:t>
            </w:r>
            <w:r w:rsidRPr="00C60DC9">
              <w:rPr>
                <w:kern w:val="2"/>
                <w:szCs w:val="24"/>
              </w:rPr>
              <w:t>可供產業上利用之設計，無下列情事之一，得依本法申請取得設計專利：</w:t>
            </w:r>
          </w:p>
          <w:p w:rsidR="008207C4" w:rsidRPr="00C60DC9" w:rsidRDefault="008207C4" w:rsidP="00AA36E0">
            <w:pPr>
              <w:widowControl w:val="0"/>
              <w:suppressAutoHyphens/>
              <w:kinsoku w:val="0"/>
              <w:autoSpaceDN w:val="0"/>
              <w:spacing w:line="240" w:lineRule="auto"/>
              <w:ind w:leftChars="100" w:left="720" w:hangingChars="200" w:hanging="480"/>
              <w:textAlignment w:val="center"/>
              <w:rPr>
                <w:kern w:val="2"/>
                <w:szCs w:val="24"/>
              </w:rPr>
            </w:pPr>
            <w:r w:rsidRPr="00C60DC9">
              <w:rPr>
                <w:kern w:val="2"/>
                <w:szCs w:val="24"/>
              </w:rPr>
              <w:t>一、申請前有相同或近似之設計，已見於刊物者。</w:t>
            </w:r>
          </w:p>
          <w:p w:rsidR="008207C4" w:rsidRPr="00C60DC9" w:rsidRDefault="008207C4" w:rsidP="00AA36E0">
            <w:pPr>
              <w:widowControl w:val="0"/>
              <w:suppressAutoHyphens/>
              <w:kinsoku w:val="0"/>
              <w:autoSpaceDN w:val="0"/>
              <w:spacing w:line="240" w:lineRule="auto"/>
              <w:ind w:leftChars="100" w:left="720" w:hangingChars="200" w:hanging="480"/>
              <w:textAlignment w:val="center"/>
              <w:rPr>
                <w:kern w:val="2"/>
                <w:szCs w:val="24"/>
              </w:rPr>
            </w:pPr>
            <w:r w:rsidRPr="00C60DC9">
              <w:rPr>
                <w:kern w:val="2"/>
                <w:szCs w:val="24"/>
              </w:rPr>
              <w:t>二、申請前有相同或近似之設計，已公開實施者。</w:t>
            </w:r>
          </w:p>
          <w:p w:rsidR="008207C4" w:rsidRPr="00C60DC9" w:rsidRDefault="008207C4" w:rsidP="00AA36E0">
            <w:pPr>
              <w:widowControl w:val="0"/>
              <w:suppressAutoHyphens/>
              <w:kinsoku w:val="0"/>
              <w:autoSpaceDN w:val="0"/>
              <w:spacing w:line="240" w:lineRule="auto"/>
              <w:ind w:leftChars="100" w:left="720" w:hangingChars="200" w:hanging="480"/>
              <w:textAlignment w:val="center"/>
              <w:rPr>
                <w:kern w:val="2"/>
                <w:szCs w:val="24"/>
              </w:rPr>
            </w:pPr>
            <w:r w:rsidRPr="00C60DC9">
              <w:rPr>
                <w:kern w:val="2"/>
                <w:szCs w:val="24"/>
              </w:rPr>
              <w:t>三、申請前已為公眾所知悉者。</w:t>
            </w:r>
          </w:p>
          <w:p w:rsidR="008207C4" w:rsidRPr="00C60DC9" w:rsidRDefault="008207C4" w:rsidP="00AA36E0">
            <w:pPr>
              <w:widowControl w:val="0"/>
              <w:suppressAutoHyphens/>
              <w:kinsoku w:val="0"/>
              <w:autoSpaceDN w:val="0"/>
              <w:adjustRightInd w:val="0"/>
              <w:spacing w:line="240" w:lineRule="auto"/>
              <w:ind w:leftChars="100" w:left="240" w:firstLine="480"/>
              <w:textAlignment w:val="center"/>
              <w:rPr>
                <w:kern w:val="2"/>
                <w:szCs w:val="24"/>
              </w:rPr>
            </w:pPr>
            <w:r w:rsidRPr="00C60DC9">
              <w:rPr>
                <w:kern w:val="2"/>
                <w:szCs w:val="24"/>
              </w:rPr>
              <w:lastRenderedPageBreak/>
              <w:t>設計雖無前項各款所列情事，但為其所屬技藝領域中具有通常知識者依申請前之先前技藝易於思及時，仍不得取得設計專利。</w:t>
            </w:r>
          </w:p>
          <w:p w:rsidR="008207C4" w:rsidRPr="00C60DC9" w:rsidRDefault="008207C4" w:rsidP="00DE2878">
            <w:pPr>
              <w:widowControl w:val="0"/>
              <w:suppressAutoHyphens/>
              <w:kinsoku w:val="0"/>
              <w:autoSpaceDN w:val="0"/>
              <w:adjustRightInd w:val="0"/>
              <w:spacing w:line="240" w:lineRule="auto"/>
              <w:ind w:leftChars="100" w:left="240" w:firstLine="480"/>
              <w:textAlignment w:val="center"/>
              <w:rPr>
                <w:kern w:val="2"/>
                <w:szCs w:val="24"/>
                <w:u w:val="single"/>
              </w:rPr>
            </w:pPr>
            <w:r w:rsidRPr="00C60DC9">
              <w:rPr>
                <w:kern w:val="2"/>
                <w:szCs w:val="24"/>
              </w:rPr>
              <w:t>申請人</w:t>
            </w:r>
            <w:r w:rsidRPr="00C60DC9">
              <w:rPr>
                <w:kern w:val="2"/>
                <w:szCs w:val="24"/>
                <w:u w:val="single"/>
              </w:rPr>
              <w:t>有下列情事之一</w:t>
            </w:r>
            <w:r w:rsidRPr="00C2465A">
              <w:rPr>
                <w:kern w:val="2"/>
                <w:szCs w:val="24"/>
                <w:u w:val="single"/>
              </w:rPr>
              <w:t>，</w:t>
            </w:r>
            <w:r w:rsidRPr="00C60DC9">
              <w:rPr>
                <w:kern w:val="2"/>
                <w:szCs w:val="24"/>
                <w:u w:val="single"/>
              </w:rPr>
              <w:t>並</w:t>
            </w:r>
            <w:r w:rsidRPr="00C60DC9">
              <w:rPr>
                <w:kern w:val="2"/>
                <w:szCs w:val="24"/>
              </w:rPr>
              <w:t>於其事實發生後六</w:t>
            </w:r>
            <w:proofErr w:type="gramStart"/>
            <w:r w:rsidRPr="00C60DC9">
              <w:rPr>
                <w:kern w:val="2"/>
                <w:szCs w:val="24"/>
              </w:rPr>
              <w:t>個</w:t>
            </w:r>
            <w:proofErr w:type="gramEnd"/>
            <w:r w:rsidRPr="00C60DC9">
              <w:rPr>
                <w:kern w:val="2"/>
                <w:szCs w:val="24"/>
              </w:rPr>
              <w:t>月內申請，該事實非屬第一項各款或前項不得取得</w:t>
            </w:r>
            <w:r w:rsidR="00EB1F5C" w:rsidRPr="00C60DC9">
              <w:rPr>
                <w:kern w:val="2"/>
                <w:szCs w:val="24"/>
              </w:rPr>
              <w:t>設計</w:t>
            </w:r>
            <w:r w:rsidRPr="00C60DC9">
              <w:rPr>
                <w:kern w:val="2"/>
                <w:szCs w:val="24"/>
              </w:rPr>
              <w:t>專利之情事</w:t>
            </w:r>
            <w:r w:rsidRPr="00C550A1">
              <w:rPr>
                <w:kern w:val="2"/>
                <w:szCs w:val="24"/>
              </w:rPr>
              <w:t>：</w:t>
            </w:r>
          </w:p>
          <w:p w:rsidR="008207C4" w:rsidRPr="00C60DC9" w:rsidRDefault="008207C4" w:rsidP="00DE2878">
            <w:pPr>
              <w:widowControl w:val="0"/>
              <w:suppressAutoHyphens/>
              <w:kinsoku w:val="0"/>
              <w:autoSpaceDN w:val="0"/>
              <w:spacing w:line="240" w:lineRule="auto"/>
              <w:ind w:leftChars="100" w:left="720" w:hangingChars="200" w:hanging="480"/>
              <w:textAlignment w:val="center"/>
              <w:rPr>
                <w:kern w:val="2"/>
                <w:szCs w:val="24"/>
                <w:u w:val="single"/>
              </w:rPr>
            </w:pPr>
            <w:r w:rsidRPr="00C60DC9">
              <w:rPr>
                <w:kern w:val="2"/>
                <w:szCs w:val="24"/>
                <w:u w:val="single"/>
              </w:rPr>
              <w:t>一、因於刊物發表者。</w:t>
            </w:r>
          </w:p>
          <w:p w:rsidR="008207C4" w:rsidRPr="00C60DC9" w:rsidRDefault="00311921" w:rsidP="00DE2878">
            <w:pPr>
              <w:widowControl w:val="0"/>
              <w:suppressAutoHyphens/>
              <w:kinsoku w:val="0"/>
              <w:autoSpaceDN w:val="0"/>
              <w:spacing w:line="240" w:lineRule="auto"/>
              <w:ind w:leftChars="100" w:left="720" w:hangingChars="200" w:hanging="480"/>
              <w:textAlignment w:val="center"/>
              <w:rPr>
                <w:kern w:val="2"/>
                <w:szCs w:val="24"/>
                <w:u w:val="single"/>
              </w:rPr>
            </w:pPr>
            <w:r w:rsidRPr="00C60DC9">
              <w:rPr>
                <w:kern w:val="2"/>
                <w:szCs w:val="24"/>
                <w:u w:val="single"/>
              </w:rPr>
              <w:t>二、</w:t>
            </w:r>
            <w:r w:rsidR="008207C4" w:rsidRPr="00C60DC9">
              <w:rPr>
                <w:kern w:val="2"/>
                <w:szCs w:val="24"/>
                <w:u w:val="single"/>
              </w:rPr>
              <w:t>因陳列於政府主辦或認可之展覽會者。</w:t>
            </w:r>
          </w:p>
          <w:p w:rsidR="008207C4" w:rsidRPr="00C60DC9" w:rsidRDefault="00311921" w:rsidP="00311921">
            <w:pPr>
              <w:widowControl w:val="0"/>
              <w:suppressAutoHyphens/>
              <w:kinsoku w:val="0"/>
              <w:autoSpaceDN w:val="0"/>
              <w:spacing w:line="240" w:lineRule="auto"/>
              <w:ind w:leftChars="100" w:left="720" w:hangingChars="200" w:hanging="480"/>
              <w:textAlignment w:val="center"/>
              <w:rPr>
                <w:kern w:val="2"/>
                <w:szCs w:val="24"/>
              </w:rPr>
            </w:pPr>
            <w:r w:rsidRPr="00C60DC9">
              <w:rPr>
                <w:kern w:val="2"/>
                <w:szCs w:val="24"/>
                <w:u w:val="single"/>
              </w:rPr>
              <w:t>三、</w:t>
            </w:r>
            <w:r w:rsidR="008207C4" w:rsidRPr="00C60DC9">
              <w:rPr>
                <w:spacing w:val="-6"/>
                <w:kern w:val="2"/>
                <w:szCs w:val="24"/>
                <w:u w:val="single"/>
              </w:rPr>
              <w:t>非</w:t>
            </w:r>
            <w:r w:rsidR="008207C4" w:rsidRPr="00C60DC9">
              <w:rPr>
                <w:kern w:val="2"/>
                <w:szCs w:val="24"/>
                <w:u w:val="single"/>
              </w:rPr>
              <w:t>出於其本意而洩漏者</w:t>
            </w:r>
            <w:r w:rsidR="008207C4" w:rsidRPr="00C550A1">
              <w:rPr>
                <w:kern w:val="2"/>
                <w:szCs w:val="24"/>
                <w:u w:val="single"/>
              </w:rPr>
              <w:t>。</w:t>
            </w:r>
          </w:p>
          <w:p w:rsidR="008207C4" w:rsidRPr="00550105" w:rsidRDefault="008207C4" w:rsidP="00DE2878">
            <w:pPr>
              <w:widowControl w:val="0"/>
              <w:suppressAutoHyphens/>
              <w:kinsoku w:val="0"/>
              <w:autoSpaceDN w:val="0"/>
              <w:adjustRightInd w:val="0"/>
              <w:spacing w:line="240" w:lineRule="auto"/>
              <w:ind w:leftChars="100" w:left="240" w:firstLine="480"/>
              <w:textAlignment w:val="center"/>
              <w:rPr>
                <w:kern w:val="2"/>
                <w:szCs w:val="24"/>
                <w:u w:val="single"/>
              </w:rPr>
            </w:pPr>
            <w:r w:rsidRPr="00550105">
              <w:rPr>
                <w:rFonts w:hint="eastAsia"/>
                <w:kern w:val="2"/>
                <w:szCs w:val="24"/>
                <w:u w:val="single"/>
              </w:rPr>
              <w:t>申請人主張前項第一款至第</w:t>
            </w:r>
            <w:r w:rsidR="00311921" w:rsidRPr="00550105">
              <w:rPr>
                <w:rFonts w:hint="eastAsia"/>
                <w:kern w:val="2"/>
                <w:szCs w:val="24"/>
                <w:u w:val="single"/>
              </w:rPr>
              <w:t>二</w:t>
            </w:r>
            <w:r w:rsidRPr="00550105">
              <w:rPr>
                <w:rFonts w:hint="eastAsia"/>
                <w:kern w:val="2"/>
                <w:szCs w:val="24"/>
                <w:u w:val="single"/>
              </w:rPr>
              <w:t>款之情事者，應於</w:t>
            </w:r>
            <w:proofErr w:type="gramStart"/>
            <w:r w:rsidRPr="00550105">
              <w:rPr>
                <w:rFonts w:hint="eastAsia"/>
                <w:kern w:val="2"/>
                <w:szCs w:val="24"/>
                <w:u w:val="single"/>
              </w:rPr>
              <w:t>申請時敘明</w:t>
            </w:r>
            <w:proofErr w:type="gramEnd"/>
            <w:r w:rsidRPr="00550105">
              <w:rPr>
                <w:rFonts w:hint="eastAsia"/>
                <w:kern w:val="2"/>
                <w:szCs w:val="24"/>
                <w:u w:val="single"/>
              </w:rPr>
              <w:t>其事實及其年、月、日，並應於專利專責機關指定期間內檢附證明文件。</w:t>
            </w:r>
          </w:p>
        </w:tc>
        <w:tc>
          <w:tcPr>
            <w:tcW w:w="1666" w:type="pct"/>
          </w:tcPr>
          <w:p w:rsidR="00311921" w:rsidRPr="00C60DC9" w:rsidRDefault="008207C4" w:rsidP="00311921">
            <w:pPr>
              <w:widowControl w:val="0"/>
              <w:suppressAutoHyphens/>
              <w:kinsoku w:val="0"/>
              <w:autoSpaceDN w:val="0"/>
              <w:spacing w:line="240" w:lineRule="auto"/>
              <w:ind w:left="480" w:hangingChars="200" w:hanging="480"/>
              <w:textAlignment w:val="center"/>
              <w:rPr>
                <w:kern w:val="2"/>
                <w:szCs w:val="24"/>
              </w:rPr>
            </w:pPr>
            <w:r w:rsidRPr="00C60DC9">
              <w:rPr>
                <w:kern w:val="2"/>
                <w:szCs w:val="24"/>
              </w:rPr>
              <w:lastRenderedPageBreak/>
              <w:t>一、</w:t>
            </w:r>
            <w:r w:rsidR="00311921" w:rsidRPr="00C60DC9">
              <w:rPr>
                <w:kern w:val="2"/>
                <w:szCs w:val="24"/>
              </w:rPr>
              <w:t>第一項及第二項未修正。</w:t>
            </w:r>
          </w:p>
          <w:p w:rsidR="00696596" w:rsidRPr="00C60DC9" w:rsidRDefault="00311921" w:rsidP="00696596">
            <w:pPr>
              <w:widowControl w:val="0"/>
              <w:suppressAutoHyphens/>
              <w:kinsoku w:val="0"/>
              <w:autoSpaceDN w:val="0"/>
              <w:spacing w:line="240" w:lineRule="auto"/>
              <w:ind w:left="480" w:hangingChars="200" w:hanging="480"/>
              <w:textAlignment w:val="center"/>
              <w:rPr>
                <w:kern w:val="2"/>
                <w:szCs w:val="24"/>
              </w:rPr>
            </w:pPr>
            <w:r w:rsidRPr="00C60DC9">
              <w:rPr>
                <w:kern w:val="2"/>
                <w:szCs w:val="24"/>
              </w:rPr>
              <w:t>二、</w:t>
            </w:r>
            <w:r w:rsidR="00390B09">
              <w:rPr>
                <w:rFonts w:hint="eastAsia"/>
                <w:kern w:val="2"/>
                <w:szCs w:val="24"/>
              </w:rPr>
              <w:t>參照修正條文第二十二條第三項規定，鬆綁公開事由，</w:t>
            </w:r>
            <w:proofErr w:type="gramStart"/>
            <w:r w:rsidR="00390B09">
              <w:rPr>
                <w:rFonts w:hint="eastAsia"/>
                <w:kern w:val="2"/>
                <w:szCs w:val="24"/>
              </w:rPr>
              <w:t>爰</w:t>
            </w:r>
            <w:proofErr w:type="gramEnd"/>
            <w:r w:rsidR="00390B09">
              <w:rPr>
                <w:rFonts w:hint="eastAsia"/>
                <w:kern w:val="2"/>
                <w:szCs w:val="24"/>
              </w:rPr>
              <w:t>修正</w:t>
            </w:r>
            <w:r w:rsidR="008207C4" w:rsidRPr="00C60DC9">
              <w:rPr>
                <w:kern w:val="2"/>
                <w:szCs w:val="24"/>
              </w:rPr>
              <w:t>第三項</w:t>
            </w:r>
            <w:r w:rsidR="00390B09">
              <w:rPr>
                <w:rFonts w:hint="eastAsia"/>
                <w:kern w:val="2"/>
                <w:szCs w:val="24"/>
              </w:rPr>
              <w:t>，惟優惠期</w:t>
            </w:r>
            <w:r w:rsidR="008207C4" w:rsidRPr="00C60DC9">
              <w:rPr>
                <w:kern w:val="2"/>
                <w:szCs w:val="24"/>
              </w:rPr>
              <w:t>期間</w:t>
            </w:r>
            <w:r w:rsidR="00390B09">
              <w:rPr>
                <w:rFonts w:hint="eastAsia"/>
                <w:kern w:val="2"/>
                <w:szCs w:val="24"/>
              </w:rPr>
              <w:t>仍維持六個月</w:t>
            </w:r>
            <w:r w:rsidR="006F1CAF" w:rsidRPr="00C60DC9">
              <w:rPr>
                <w:kern w:val="2"/>
                <w:szCs w:val="24"/>
              </w:rPr>
              <w:t>。</w:t>
            </w:r>
          </w:p>
          <w:p w:rsidR="008207C4" w:rsidRPr="00C60DC9" w:rsidRDefault="00696596" w:rsidP="00DF3CFD">
            <w:pPr>
              <w:widowControl w:val="0"/>
              <w:suppressAutoHyphens/>
              <w:kinsoku w:val="0"/>
              <w:autoSpaceDN w:val="0"/>
              <w:spacing w:line="240" w:lineRule="auto"/>
              <w:ind w:left="480" w:hangingChars="200" w:hanging="480"/>
              <w:textAlignment w:val="center"/>
              <w:rPr>
                <w:kern w:val="2"/>
                <w:szCs w:val="24"/>
              </w:rPr>
            </w:pPr>
            <w:r w:rsidRPr="00C60DC9">
              <w:rPr>
                <w:kern w:val="2"/>
                <w:szCs w:val="24"/>
              </w:rPr>
              <w:t>三、</w:t>
            </w:r>
            <w:r w:rsidR="00DF3CFD">
              <w:rPr>
                <w:rFonts w:hint="eastAsia"/>
                <w:kern w:val="2"/>
                <w:szCs w:val="24"/>
              </w:rPr>
              <w:t>參照修正條文第二十二條第四</w:t>
            </w:r>
            <w:r w:rsidR="00DF3CFD" w:rsidRPr="00DF3CFD">
              <w:rPr>
                <w:rFonts w:hint="eastAsia"/>
                <w:kern w:val="2"/>
                <w:szCs w:val="24"/>
              </w:rPr>
              <w:t>項規定</w:t>
            </w:r>
            <w:r w:rsidR="00DF3CFD">
              <w:rPr>
                <w:rFonts w:hint="eastAsia"/>
                <w:kern w:val="2"/>
                <w:szCs w:val="24"/>
              </w:rPr>
              <w:t>，</w:t>
            </w:r>
            <w:r w:rsidR="00196961" w:rsidRPr="00C60DC9">
              <w:t>增訂第四項</w:t>
            </w:r>
            <w:r w:rsidR="00311921" w:rsidRPr="00C60DC9">
              <w:t>，</w:t>
            </w:r>
            <w:r w:rsidR="00DF3CFD">
              <w:rPr>
                <w:rFonts w:hint="eastAsia"/>
              </w:rPr>
              <w:t>並為保障申請人權益，刪除現行第四項</w:t>
            </w:r>
            <w:r w:rsidR="008207C4" w:rsidRPr="00C60DC9">
              <w:t>。</w:t>
            </w:r>
          </w:p>
        </w:tc>
      </w:tr>
      <w:tr w:rsidR="00B87BF2" w:rsidRPr="00C60DC9" w:rsidTr="008207C4">
        <w:tblPrEx>
          <w:jc w:val="left"/>
        </w:tblPrEx>
        <w:tc>
          <w:tcPr>
            <w:tcW w:w="1667" w:type="pct"/>
          </w:tcPr>
          <w:p w:rsidR="008207C4" w:rsidRPr="00C60DC9" w:rsidRDefault="008207C4" w:rsidP="005967A3">
            <w:pPr>
              <w:widowControl w:val="0"/>
              <w:suppressAutoHyphens/>
              <w:kinsoku w:val="0"/>
              <w:autoSpaceDN w:val="0"/>
              <w:spacing w:line="240" w:lineRule="auto"/>
              <w:ind w:left="240" w:hangingChars="100" w:hanging="240"/>
              <w:textAlignment w:val="center"/>
              <w:rPr>
                <w:kern w:val="2"/>
                <w:szCs w:val="24"/>
              </w:rPr>
            </w:pPr>
            <w:r w:rsidRPr="00C60DC9">
              <w:rPr>
                <w:kern w:val="2"/>
                <w:szCs w:val="24"/>
              </w:rPr>
              <w:lastRenderedPageBreak/>
              <w:t>第一百四十二條</w:t>
            </w:r>
            <w:r w:rsidRPr="00C60DC9">
              <w:rPr>
                <w:kern w:val="2"/>
                <w:szCs w:val="24"/>
              </w:rPr>
              <w:t xml:space="preserve">  </w:t>
            </w:r>
            <w:r w:rsidRPr="00C60DC9">
              <w:rPr>
                <w:kern w:val="2"/>
                <w:szCs w:val="24"/>
              </w:rPr>
              <w:t>第二十八條、第二十九條、第三十四條第三項、第四項、第三十五條、第三十六條、第四十二條、第四十三條第一項至第三項、第四十四條第三項、第四十五條、第四十六條第二項、第四十七條、第四十八條、第五十條、第五十二條第一項、第二項、第四項、第五十八條第二項、第五十九條、第六十二條至第六十五條、第六十八條、第七十條、第七十二條、第七十三條第一項、第三</w:t>
            </w:r>
            <w:r w:rsidRPr="00C60DC9">
              <w:rPr>
                <w:kern w:val="2"/>
                <w:szCs w:val="24"/>
              </w:rPr>
              <w:lastRenderedPageBreak/>
              <w:t>項、第四項、第七十四條至第七十八條、第七十九條第一項、第八十條至第八十二條、第八十四條至第八十六條、第九十二條至第九十八條、第一百條至第一百零三條規定，於設計專利</w:t>
            </w:r>
            <w:proofErr w:type="gramStart"/>
            <w:r w:rsidRPr="00C60DC9">
              <w:rPr>
                <w:kern w:val="2"/>
                <w:szCs w:val="24"/>
              </w:rPr>
              <w:t>準</w:t>
            </w:r>
            <w:proofErr w:type="gramEnd"/>
            <w:r w:rsidRPr="00C60DC9">
              <w:rPr>
                <w:kern w:val="2"/>
                <w:szCs w:val="24"/>
              </w:rPr>
              <w:t>用之。</w:t>
            </w:r>
          </w:p>
          <w:p w:rsidR="008207C4" w:rsidRPr="00C60DC9" w:rsidRDefault="008207C4" w:rsidP="005967A3">
            <w:pPr>
              <w:widowControl w:val="0"/>
              <w:suppressAutoHyphens/>
              <w:kinsoku w:val="0"/>
              <w:autoSpaceDN w:val="0"/>
              <w:adjustRightInd w:val="0"/>
              <w:spacing w:line="240" w:lineRule="auto"/>
              <w:ind w:leftChars="100" w:left="240" w:firstLine="480"/>
              <w:textAlignment w:val="center"/>
              <w:rPr>
                <w:kern w:val="2"/>
                <w:szCs w:val="24"/>
              </w:rPr>
            </w:pPr>
            <w:r w:rsidRPr="00C60DC9">
              <w:rPr>
                <w:kern w:val="2"/>
                <w:szCs w:val="24"/>
              </w:rPr>
              <w:t>第二十八條第一項所定</w:t>
            </w:r>
            <w:proofErr w:type="gramStart"/>
            <w:r w:rsidRPr="00C60DC9">
              <w:rPr>
                <w:kern w:val="2"/>
                <w:szCs w:val="24"/>
              </w:rPr>
              <w:t>期間，</w:t>
            </w:r>
            <w:proofErr w:type="gramEnd"/>
            <w:r w:rsidRPr="00C60DC9">
              <w:rPr>
                <w:kern w:val="2"/>
                <w:szCs w:val="24"/>
              </w:rPr>
              <w:t>於設計專利申請案為六個月。</w:t>
            </w:r>
          </w:p>
          <w:p w:rsidR="008207C4" w:rsidRPr="00C60DC9" w:rsidRDefault="008207C4" w:rsidP="005967A3">
            <w:pPr>
              <w:widowControl w:val="0"/>
              <w:suppressAutoHyphens/>
              <w:kinsoku w:val="0"/>
              <w:autoSpaceDN w:val="0"/>
              <w:adjustRightInd w:val="0"/>
              <w:spacing w:line="240" w:lineRule="auto"/>
              <w:ind w:leftChars="100" w:left="240" w:firstLine="480"/>
              <w:textAlignment w:val="center"/>
              <w:rPr>
                <w:kern w:val="2"/>
                <w:szCs w:val="24"/>
              </w:rPr>
            </w:pPr>
            <w:r w:rsidRPr="00C60DC9">
              <w:rPr>
                <w:kern w:val="2"/>
                <w:szCs w:val="24"/>
              </w:rPr>
              <w:t>第二十九條第二項及第四項所定</w:t>
            </w:r>
            <w:proofErr w:type="gramStart"/>
            <w:r w:rsidRPr="00C60DC9">
              <w:rPr>
                <w:kern w:val="2"/>
                <w:szCs w:val="24"/>
              </w:rPr>
              <w:t>期間，</w:t>
            </w:r>
            <w:proofErr w:type="gramEnd"/>
            <w:r w:rsidRPr="00C60DC9">
              <w:rPr>
                <w:kern w:val="2"/>
                <w:szCs w:val="24"/>
              </w:rPr>
              <w:t>於設計專利申請案為十個月。</w:t>
            </w:r>
          </w:p>
          <w:p w:rsidR="009C798F" w:rsidRPr="00C60DC9" w:rsidRDefault="008207C4" w:rsidP="00CE6266">
            <w:pPr>
              <w:widowControl w:val="0"/>
              <w:suppressAutoHyphens/>
              <w:kinsoku w:val="0"/>
              <w:autoSpaceDN w:val="0"/>
              <w:adjustRightInd w:val="0"/>
              <w:spacing w:line="240" w:lineRule="auto"/>
              <w:ind w:leftChars="100" w:left="240" w:firstLine="480"/>
              <w:textAlignment w:val="center"/>
              <w:rPr>
                <w:kern w:val="2"/>
                <w:szCs w:val="24"/>
                <w:u w:val="single"/>
              </w:rPr>
            </w:pPr>
            <w:r w:rsidRPr="00C60DC9">
              <w:rPr>
                <w:kern w:val="2"/>
                <w:szCs w:val="24"/>
                <w:u w:val="single"/>
              </w:rPr>
              <w:t>第五十九條第一項第三款但書所定</w:t>
            </w:r>
            <w:proofErr w:type="gramStart"/>
            <w:r w:rsidRPr="00C60DC9">
              <w:rPr>
                <w:kern w:val="2"/>
                <w:szCs w:val="24"/>
                <w:u w:val="single"/>
              </w:rPr>
              <w:t>期間，</w:t>
            </w:r>
            <w:proofErr w:type="gramEnd"/>
            <w:r w:rsidRPr="00C60DC9">
              <w:rPr>
                <w:kern w:val="2"/>
                <w:szCs w:val="24"/>
                <w:u w:val="single"/>
              </w:rPr>
              <w:t>於設計專利申請案為六個月。</w:t>
            </w:r>
          </w:p>
        </w:tc>
        <w:tc>
          <w:tcPr>
            <w:tcW w:w="1667" w:type="pct"/>
          </w:tcPr>
          <w:p w:rsidR="008207C4" w:rsidRPr="00C60DC9" w:rsidRDefault="008207C4" w:rsidP="0064661C">
            <w:pPr>
              <w:widowControl w:val="0"/>
              <w:suppressAutoHyphens/>
              <w:kinsoku w:val="0"/>
              <w:autoSpaceDN w:val="0"/>
              <w:spacing w:line="240" w:lineRule="auto"/>
              <w:ind w:left="240" w:hangingChars="100" w:hanging="240"/>
              <w:textAlignment w:val="center"/>
              <w:rPr>
                <w:kern w:val="2"/>
                <w:szCs w:val="24"/>
              </w:rPr>
            </w:pPr>
            <w:r w:rsidRPr="00C60DC9">
              <w:rPr>
                <w:kern w:val="2"/>
                <w:szCs w:val="24"/>
              </w:rPr>
              <w:lastRenderedPageBreak/>
              <w:t>第一百四十二條</w:t>
            </w:r>
            <w:r w:rsidRPr="00C60DC9">
              <w:rPr>
                <w:kern w:val="2"/>
                <w:szCs w:val="24"/>
              </w:rPr>
              <w:t xml:space="preserve">  </w:t>
            </w:r>
            <w:r w:rsidRPr="00C60DC9">
              <w:rPr>
                <w:kern w:val="2"/>
                <w:szCs w:val="24"/>
              </w:rPr>
              <w:t>第二十八條、第二十九條、第三十四條第三項、第四項、第三十五條、第三十六條、第四十二條、第四十三條第一項至第三項、第四十四條第三項、第四十五條、第四十六條第二項、第四十七條、第四十八條、第五十條、第五十二條第一項、第二項、第四項、第五十八條第二項、第五十九條、第六十二條至第六十五條、第六十八條、第七十條、第七十二條、第七十三條第一項、第三</w:t>
            </w:r>
            <w:r w:rsidRPr="00C60DC9">
              <w:rPr>
                <w:kern w:val="2"/>
                <w:szCs w:val="24"/>
              </w:rPr>
              <w:lastRenderedPageBreak/>
              <w:t>項、第四項、第七十四條至第七十八條、第七十九條第一項、第八十條至第八十二條、第八十四條至第八十六條、第九十二條至第九十八條、第一百條至第一百零三條規定，於設計專利</w:t>
            </w:r>
            <w:proofErr w:type="gramStart"/>
            <w:r w:rsidRPr="00C60DC9">
              <w:rPr>
                <w:kern w:val="2"/>
                <w:szCs w:val="24"/>
              </w:rPr>
              <w:t>準</w:t>
            </w:r>
            <w:proofErr w:type="gramEnd"/>
            <w:r w:rsidRPr="00C60DC9">
              <w:rPr>
                <w:kern w:val="2"/>
                <w:szCs w:val="24"/>
              </w:rPr>
              <w:t>用之。</w:t>
            </w:r>
          </w:p>
          <w:p w:rsidR="008207C4" w:rsidRPr="00C60DC9" w:rsidRDefault="008207C4" w:rsidP="0064661C">
            <w:pPr>
              <w:widowControl w:val="0"/>
              <w:suppressAutoHyphens/>
              <w:kinsoku w:val="0"/>
              <w:autoSpaceDN w:val="0"/>
              <w:adjustRightInd w:val="0"/>
              <w:spacing w:line="240" w:lineRule="auto"/>
              <w:ind w:leftChars="100" w:left="240" w:firstLine="480"/>
              <w:textAlignment w:val="center"/>
              <w:rPr>
                <w:kern w:val="2"/>
                <w:szCs w:val="24"/>
              </w:rPr>
            </w:pPr>
            <w:r w:rsidRPr="00C60DC9">
              <w:rPr>
                <w:kern w:val="2"/>
                <w:szCs w:val="24"/>
              </w:rPr>
              <w:t>第二十八條第一項所定</w:t>
            </w:r>
            <w:proofErr w:type="gramStart"/>
            <w:r w:rsidRPr="00C60DC9">
              <w:rPr>
                <w:kern w:val="2"/>
                <w:szCs w:val="24"/>
              </w:rPr>
              <w:t>期間，</w:t>
            </w:r>
            <w:proofErr w:type="gramEnd"/>
            <w:r w:rsidRPr="00C60DC9">
              <w:rPr>
                <w:kern w:val="2"/>
                <w:szCs w:val="24"/>
              </w:rPr>
              <w:t>於設計專利申請案為六個月。</w:t>
            </w:r>
          </w:p>
          <w:p w:rsidR="008207C4" w:rsidRPr="00C60DC9" w:rsidRDefault="008207C4" w:rsidP="0064661C">
            <w:pPr>
              <w:widowControl w:val="0"/>
              <w:suppressAutoHyphens/>
              <w:kinsoku w:val="0"/>
              <w:autoSpaceDN w:val="0"/>
              <w:adjustRightInd w:val="0"/>
              <w:spacing w:line="240" w:lineRule="auto"/>
              <w:ind w:leftChars="100" w:left="240" w:firstLine="480"/>
              <w:textAlignment w:val="center"/>
              <w:rPr>
                <w:kern w:val="2"/>
                <w:szCs w:val="24"/>
              </w:rPr>
            </w:pPr>
            <w:r w:rsidRPr="00C60DC9">
              <w:rPr>
                <w:kern w:val="2"/>
                <w:szCs w:val="24"/>
              </w:rPr>
              <w:t>第二十九條第二項及第四項所定</w:t>
            </w:r>
            <w:proofErr w:type="gramStart"/>
            <w:r w:rsidRPr="00C60DC9">
              <w:rPr>
                <w:kern w:val="2"/>
                <w:szCs w:val="24"/>
              </w:rPr>
              <w:t>期間，</w:t>
            </w:r>
            <w:proofErr w:type="gramEnd"/>
            <w:r w:rsidRPr="00C60DC9">
              <w:rPr>
                <w:kern w:val="2"/>
                <w:szCs w:val="24"/>
              </w:rPr>
              <w:t>於設計專利申請案為十個月。</w:t>
            </w:r>
          </w:p>
          <w:p w:rsidR="008207C4" w:rsidRPr="00C60DC9" w:rsidRDefault="008207C4" w:rsidP="0064661C">
            <w:pPr>
              <w:widowControl w:val="0"/>
              <w:suppressAutoHyphens/>
              <w:kinsoku w:val="0"/>
              <w:autoSpaceDN w:val="0"/>
              <w:adjustRightInd w:val="0"/>
              <w:spacing w:line="240" w:lineRule="auto"/>
              <w:ind w:firstLineChars="0" w:firstLine="0"/>
              <w:textAlignment w:val="center"/>
              <w:rPr>
                <w:kern w:val="2"/>
                <w:szCs w:val="24"/>
              </w:rPr>
            </w:pPr>
          </w:p>
        </w:tc>
        <w:tc>
          <w:tcPr>
            <w:tcW w:w="1666" w:type="pct"/>
          </w:tcPr>
          <w:p w:rsidR="008207C4" w:rsidRPr="00C60DC9" w:rsidRDefault="008207C4" w:rsidP="008E7D9C">
            <w:pPr>
              <w:pStyle w:val="a3"/>
              <w:widowControl w:val="0"/>
              <w:numPr>
                <w:ilvl w:val="0"/>
                <w:numId w:val="4"/>
              </w:numPr>
              <w:suppressAutoHyphens/>
              <w:kinsoku w:val="0"/>
              <w:autoSpaceDN w:val="0"/>
              <w:spacing w:line="240" w:lineRule="auto"/>
              <w:ind w:leftChars="0" w:hangingChars="200"/>
              <w:textAlignment w:val="center"/>
              <w:rPr>
                <w:kern w:val="2"/>
                <w:szCs w:val="24"/>
              </w:rPr>
            </w:pPr>
            <w:r w:rsidRPr="00C60DC9">
              <w:rPr>
                <w:kern w:val="2"/>
                <w:szCs w:val="24"/>
              </w:rPr>
              <w:lastRenderedPageBreak/>
              <w:t>第一項至第三項未修正。</w:t>
            </w:r>
          </w:p>
          <w:p w:rsidR="008207C4" w:rsidRPr="00C60DC9" w:rsidRDefault="008207C4" w:rsidP="008E7D9C">
            <w:pPr>
              <w:pStyle w:val="a3"/>
              <w:widowControl w:val="0"/>
              <w:numPr>
                <w:ilvl w:val="0"/>
                <w:numId w:val="4"/>
              </w:numPr>
              <w:suppressAutoHyphens/>
              <w:kinsoku w:val="0"/>
              <w:autoSpaceDN w:val="0"/>
              <w:spacing w:line="240" w:lineRule="auto"/>
              <w:ind w:leftChars="0" w:hangingChars="200"/>
              <w:textAlignment w:val="center"/>
              <w:rPr>
                <w:kern w:val="2"/>
                <w:szCs w:val="24"/>
              </w:rPr>
            </w:pPr>
            <w:r w:rsidRPr="00C60DC9">
              <w:rPr>
                <w:kern w:val="2"/>
                <w:szCs w:val="24"/>
              </w:rPr>
              <w:t>因應修正條文第二十二條第三項將優惠期期間修改為十二</w:t>
            </w:r>
            <w:proofErr w:type="gramStart"/>
            <w:r w:rsidRPr="00C60DC9">
              <w:rPr>
                <w:kern w:val="2"/>
                <w:szCs w:val="24"/>
              </w:rPr>
              <w:t>個</w:t>
            </w:r>
            <w:proofErr w:type="gramEnd"/>
            <w:r w:rsidRPr="00C60DC9">
              <w:rPr>
                <w:kern w:val="2"/>
                <w:szCs w:val="24"/>
              </w:rPr>
              <w:t>月，第五十九條第一項第三款但書之六個月期間亦配套修正為十二</w:t>
            </w:r>
            <w:proofErr w:type="gramStart"/>
            <w:r w:rsidRPr="00C60DC9">
              <w:rPr>
                <w:kern w:val="2"/>
                <w:szCs w:val="24"/>
              </w:rPr>
              <w:t>個</w:t>
            </w:r>
            <w:proofErr w:type="gramEnd"/>
            <w:r w:rsidRPr="00C60DC9">
              <w:rPr>
                <w:kern w:val="2"/>
                <w:szCs w:val="24"/>
              </w:rPr>
              <w:t>月。惟就設計專利申請案，第一百二十二條第三項</w:t>
            </w:r>
            <w:r w:rsidR="008E7D9C">
              <w:rPr>
                <w:rFonts w:hint="eastAsia"/>
                <w:kern w:val="2"/>
                <w:szCs w:val="24"/>
              </w:rPr>
              <w:t>所定</w:t>
            </w:r>
            <w:r w:rsidRPr="00C60DC9">
              <w:rPr>
                <w:kern w:val="2"/>
                <w:szCs w:val="24"/>
              </w:rPr>
              <w:t>期間並未修正，</w:t>
            </w:r>
            <w:proofErr w:type="gramStart"/>
            <w:r w:rsidRPr="00C60DC9">
              <w:rPr>
                <w:kern w:val="2"/>
                <w:szCs w:val="24"/>
              </w:rPr>
              <w:t>爰</w:t>
            </w:r>
            <w:proofErr w:type="gramEnd"/>
            <w:r w:rsidRPr="00C60DC9">
              <w:rPr>
                <w:kern w:val="2"/>
                <w:szCs w:val="24"/>
              </w:rPr>
              <w:t>依本條</w:t>
            </w:r>
            <w:proofErr w:type="gramStart"/>
            <w:r w:rsidRPr="00C60DC9">
              <w:rPr>
                <w:kern w:val="2"/>
                <w:szCs w:val="24"/>
              </w:rPr>
              <w:t>準</w:t>
            </w:r>
            <w:proofErr w:type="gramEnd"/>
            <w:r w:rsidRPr="00C60DC9">
              <w:rPr>
                <w:kern w:val="2"/>
                <w:szCs w:val="24"/>
              </w:rPr>
              <w:t>用修正條文第五十九條時，就該條第一項第三款但書之</w:t>
            </w:r>
            <w:proofErr w:type="gramStart"/>
            <w:r w:rsidRPr="00C60DC9">
              <w:rPr>
                <w:kern w:val="2"/>
                <w:szCs w:val="24"/>
              </w:rPr>
              <w:t>期</w:t>
            </w:r>
            <w:r w:rsidR="002B7099" w:rsidRPr="00C60DC9">
              <w:rPr>
                <w:kern w:val="2"/>
                <w:szCs w:val="24"/>
              </w:rPr>
              <w:t>間，</w:t>
            </w:r>
            <w:proofErr w:type="gramEnd"/>
            <w:r w:rsidR="002B7099" w:rsidRPr="00C60DC9">
              <w:rPr>
                <w:kern w:val="2"/>
                <w:szCs w:val="24"/>
              </w:rPr>
              <w:t>仍應與第一百二十二條第三項</w:t>
            </w:r>
            <w:r w:rsidR="008E7D9C">
              <w:rPr>
                <w:rFonts w:hint="eastAsia"/>
                <w:kern w:val="2"/>
                <w:szCs w:val="24"/>
              </w:rPr>
              <w:t>所定六個月</w:t>
            </w:r>
            <w:r w:rsidR="002B7099" w:rsidRPr="00C60DC9">
              <w:rPr>
                <w:kern w:val="2"/>
                <w:szCs w:val="24"/>
              </w:rPr>
              <w:t>之期間</w:t>
            </w:r>
            <w:r w:rsidR="002B7099" w:rsidRPr="00C60DC9">
              <w:rPr>
                <w:kern w:val="2"/>
                <w:szCs w:val="24"/>
              </w:rPr>
              <w:lastRenderedPageBreak/>
              <w:t>相同，以免矛盾，</w:t>
            </w:r>
            <w:proofErr w:type="gramStart"/>
            <w:r w:rsidR="002B7099" w:rsidRPr="00C60DC9">
              <w:rPr>
                <w:kern w:val="2"/>
                <w:szCs w:val="24"/>
              </w:rPr>
              <w:t>爰</w:t>
            </w:r>
            <w:proofErr w:type="gramEnd"/>
            <w:r w:rsidR="008E7D9C">
              <w:rPr>
                <w:rFonts w:hint="eastAsia"/>
                <w:kern w:val="2"/>
                <w:szCs w:val="24"/>
              </w:rPr>
              <w:t>增訂</w:t>
            </w:r>
            <w:r w:rsidRPr="00C60DC9">
              <w:rPr>
                <w:kern w:val="2"/>
                <w:szCs w:val="24"/>
              </w:rPr>
              <w:t>第四項</w:t>
            </w:r>
            <w:r w:rsidR="008E7D9C">
              <w:rPr>
                <w:rFonts w:hint="eastAsia"/>
                <w:kern w:val="2"/>
                <w:szCs w:val="24"/>
              </w:rPr>
              <w:t>規</w:t>
            </w:r>
            <w:r w:rsidRPr="00C60DC9">
              <w:rPr>
                <w:kern w:val="2"/>
                <w:szCs w:val="24"/>
              </w:rPr>
              <w:t>定。</w:t>
            </w:r>
          </w:p>
        </w:tc>
      </w:tr>
      <w:tr w:rsidR="00B87BF2" w:rsidRPr="00C60DC9" w:rsidTr="008207C4">
        <w:tblPrEx>
          <w:jc w:val="left"/>
        </w:tblPrEx>
        <w:tc>
          <w:tcPr>
            <w:tcW w:w="1667" w:type="pct"/>
          </w:tcPr>
          <w:p w:rsidR="008207C4" w:rsidRPr="00C60DC9" w:rsidRDefault="008207C4" w:rsidP="00AF66E4">
            <w:pPr>
              <w:widowControl w:val="0"/>
              <w:suppressAutoHyphens/>
              <w:kinsoku w:val="0"/>
              <w:autoSpaceDN w:val="0"/>
              <w:spacing w:line="240" w:lineRule="auto"/>
              <w:ind w:left="240" w:hangingChars="100" w:hanging="240"/>
              <w:textAlignment w:val="center"/>
              <w:rPr>
                <w:kern w:val="2"/>
                <w:szCs w:val="24"/>
              </w:rPr>
            </w:pPr>
            <w:r w:rsidRPr="00C60DC9">
              <w:rPr>
                <w:kern w:val="2"/>
                <w:szCs w:val="24"/>
              </w:rPr>
              <w:lastRenderedPageBreak/>
              <w:t>第一百五十七條之</w:t>
            </w:r>
            <w:proofErr w:type="gramStart"/>
            <w:r w:rsidRPr="00C60DC9">
              <w:rPr>
                <w:kern w:val="2"/>
                <w:szCs w:val="24"/>
              </w:rPr>
              <w:t>一</w:t>
            </w:r>
            <w:proofErr w:type="gramEnd"/>
            <w:r w:rsidRPr="00C60DC9">
              <w:rPr>
                <w:kern w:val="2"/>
                <w:szCs w:val="24"/>
              </w:rPr>
              <w:t xml:space="preserve">  </w:t>
            </w:r>
            <w:r w:rsidR="00C6609E" w:rsidRPr="00C60DC9">
              <w:rPr>
                <w:kern w:val="2"/>
                <w:szCs w:val="24"/>
              </w:rPr>
              <w:t>中華民國</w:t>
            </w:r>
            <w:r w:rsidR="00AF66E4">
              <w:rPr>
                <w:rFonts w:hint="eastAsia"/>
                <w:kern w:val="2"/>
                <w:szCs w:val="24"/>
              </w:rPr>
              <w:t>一百零</w:t>
            </w:r>
            <w:bookmarkStart w:id="1" w:name="_GoBack"/>
            <w:bookmarkEnd w:id="1"/>
            <w:r w:rsidR="00AF66E4">
              <w:rPr>
                <w:rFonts w:ascii="標楷體" w:hAnsi="標楷體" w:hint="eastAsia"/>
                <w:szCs w:val="24"/>
                <w:shd w:val="clear" w:color="auto" w:fill="FFFFFF" w:themeFill="background1"/>
              </w:rPr>
              <w:t>五</w:t>
            </w:r>
            <w:r w:rsidR="00C6609E" w:rsidRPr="00C60DC9">
              <w:rPr>
                <w:kern w:val="2"/>
                <w:szCs w:val="24"/>
              </w:rPr>
              <w:t>年</w:t>
            </w:r>
            <w:r w:rsidR="00AF66E4">
              <w:rPr>
                <w:rFonts w:hint="eastAsia"/>
                <w:kern w:val="2"/>
                <w:szCs w:val="24"/>
              </w:rPr>
              <w:t>十二</w:t>
            </w:r>
            <w:r w:rsidR="00C6609E" w:rsidRPr="00C60DC9">
              <w:rPr>
                <w:kern w:val="2"/>
                <w:szCs w:val="24"/>
              </w:rPr>
              <w:t>月</w:t>
            </w:r>
            <w:r w:rsidR="00AF66E4">
              <w:rPr>
                <w:rFonts w:hint="eastAsia"/>
                <w:kern w:val="2"/>
                <w:szCs w:val="24"/>
              </w:rPr>
              <w:t>三十</w:t>
            </w:r>
            <w:r w:rsidR="00C6609E" w:rsidRPr="00C60DC9">
              <w:rPr>
                <w:kern w:val="2"/>
                <w:szCs w:val="24"/>
              </w:rPr>
              <w:t>日修正之</w:t>
            </w:r>
            <w:r w:rsidR="00356F1F" w:rsidRPr="00C60DC9">
              <w:rPr>
                <w:kern w:val="2"/>
                <w:szCs w:val="24"/>
              </w:rPr>
              <w:t>第二十二條</w:t>
            </w:r>
            <w:r w:rsidR="00356F1F" w:rsidRPr="00BB24E3">
              <w:rPr>
                <w:kern w:val="2"/>
                <w:szCs w:val="24"/>
              </w:rPr>
              <w:t>、</w:t>
            </w:r>
            <w:r w:rsidR="00356F1F" w:rsidRPr="00C60DC9">
              <w:rPr>
                <w:kern w:val="2"/>
                <w:szCs w:val="24"/>
              </w:rPr>
              <w:t>第五十九條、第一百二十二條及第一百四十二條，</w:t>
            </w:r>
            <w:r w:rsidR="00C6609E" w:rsidRPr="00C60DC9">
              <w:rPr>
                <w:kern w:val="2"/>
                <w:szCs w:val="24"/>
              </w:rPr>
              <w:t>於施行後</w:t>
            </w:r>
            <w:r w:rsidR="000C4AC4" w:rsidRPr="00C60DC9">
              <w:rPr>
                <w:kern w:val="2"/>
                <w:szCs w:val="24"/>
              </w:rPr>
              <w:t>提出之專利申請案，始適用之</w:t>
            </w:r>
            <w:r w:rsidRPr="00C60DC9">
              <w:rPr>
                <w:kern w:val="2"/>
                <w:szCs w:val="24"/>
              </w:rPr>
              <w:t>。</w:t>
            </w:r>
          </w:p>
        </w:tc>
        <w:tc>
          <w:tcPr>
            <w:tcW w:w="1667" w:type="pct"/>
          </w:tcPr>
          <w:p w:rsidR="008207C4" w:rsidRPr="00C60DC9" w:rsidRDefault="008207C4" w:rsidP="00C6609E">
            <w:pPr>
              <w:widowControl w:val="0"/>
              <w:suppressAutoHyphens/>
              <w:kinsoku w:val="0"/>
              <w:autoSpaceDN w:val="0"/>
              <w:spacing w:line="240" w:lineRule="auto"/>
              <w:ind w:left="240" w:hangingChars="100" w:hanging="240"/>
              <w:textAlignment w:val="center"/>
              <w:rPr>
                <w:kern w:val="2"/>
                <w:szCs w:val="24"/>
              </w:rPr>
            </w:pPr>
          </w:p>
        </w:tc>
        <w:tc>
          <w:tcPr>
            <w:tcW w:w="1666" w:type="pct"/>
          </w:tcPr>
          <w:p w:rsidR="008207C4" w:rsidRPr="00C60DC9" w:rsidRDefault="00DA2C47" w:rsidP="00DA2C47">
            <w:pPr>
              <w:widowControl w:val="0"/>
              <w:suppressAutoHyphens/>
              <w:kinsoku w:val="0"/>
              <w:autoSpaceDN w:val="0"/>
              <w:spacing w:line="240" w:lineRule="auto"/>
              <w:ind w:left="480" w:hangingChars="200" w:hanging="480"/>
              <w:textAlignment w:val="center"/>
              <w:rPr>
                <w:kern w:val="2"/>
                <w:szCs w:val="24"/>
                <w:u w:val="single"/>
              </w:rPr>
            </w:pPr>
            <w:r w:rsidRPr="00C60DC9">
              <w:rPr>
                <w:kern w:val="2"/>
                <w:szCs w:val="24"/>
              </w:rPr>
              <w:t>一、</w:t>
            </w:r>
            <w:r w:rsidR="008207C4" w:rsidRPr="00C60DC9">
              <w:rPr>
                <w:kern w:val="2"/>
                <w:szCs w:val="24"/>
                <w:u w:val="single"/>
              </w:rPr>
              <w:t>本條新增</w:t>
            </w:r>
            <w:r w:rsidR="008207C4" w:rsidRPr="005831EC">
              <w:rPr>
                <w:kern w:val="2"/>
                <w:szCs w:val="24"/>
              </w:rPr>
              <w:t>。</w:t>
            </w:r>
          </w:p>
          <w:p w:rsidR="008207C4" w:rsidRPr="00C60DC9" w:rsidRDefault="00DA2C47" w:rsidP="00C9407E">
            <w:pPr>
              <w:widowControl w:val="0"/>
              <w:suppressAutoHyphens/>
              <w:kinsoku w:val="0"/>
              <w:autoSpaceDN w:val="0"/>
              <w:spacing w:line="240" w:lineRule="auto"/>
              <w:ind w:left="480" w:hangingChars="200" w:hanging="480"/>
              <w:textAlignment w:val="center"/>
              <w:rPr>
                <w:kern w:val="2"/>
                <w:szCs w:val="24"/>
                <w:u w:val="single"/>
              </w:rPr>
            </w:pPr>
            <w:r w:rsidRPr="00C60DC9">
              <w:rPr>
                <w:kern w:val="2"/>
                <w:szCs w:val="24"/>
              </w:rPr>
              <w:t>二、</w:t>
            </w:r>
            <w:r w:rsidR="008207C4" w:rsidRPr="00C60DC9">
              <w:rPr>
                <w:kern w:val="2"/>
                <w:szCs w:val="24"/>
              </w:rPr>
              <w:t>本</w:t>
            </w:r>
            <w:r w:rsidR="00AE4A2F" w:rsidRPr="00C60DC9">
              <w:rPr>
                <w:kern w:val="2"/>
                <w:szCs w:val="24"/>
              </w:rPr>
              <w:t>次</w:t>
            </w:r>
            <w:r w:rsidR="008207C4" w:rsidRPr="00C60DC9">
              <w:rPr>
                <w:kern w:val="2"/>
                <w:szCs w:val="24"/>
              </w:rPr>
              <w:t>修正</w:t>
            </w:r>
            <w:r w:rsidR="007B17B0">
              <w:rPr>
                <w:rFonts w:hint="eastAsia"/>
                <w:kern w:val="2"/>
                <w:szCs w:val="24"/>
              </w:rPr>
              <w:t>有</w:t>
            </w:r>
            <w:r w:rsidR="000F0406" w:rsidRPr="00C60DC9">
              <w:rPr>
                <w:kern w:val="2"/>
                <w:szCs w:val="24"/>
              </w:rPr>
              <w:t>關優惠期</w:t>
            </w:r>
            <w:r w:rsidR="00C9407E">
              <w:rPr>
                <w:rFonts w:hint="eastAsia"/>
                <w:kern w:val="2"/>
                <w:szCs w:val="24"/>
              </w:rPr>
              <w:t>之</w:t>
            </w:r>
            <w:r w:rsidR="007B17B0">
              <w:rPr>
                <w:rFonts w:hint="eastAsia"/>
                <w:kern w:val="2"/>
                <w:szCs w:val="24"/>
              </w:rPr>
              <w:t>規定，涉及得否取得發明專利之認定，為期明確，以利適用</w:t>
            </w:r>
            <w:r w:rsidR="000F0406" w:rsidRPr="00C60DC9">
              <w:rPr>
                <w:kern w:val="2"/>
                <w:szCs w:val="24"/>
              </w:rPr>
              <w:t>，</w:t>
            </w:r>
            <w:proofErr w:type="gramStart"/>
            <w:r w:rsidR="007B17B0">
              <w:rPr>
                <w:rFonts w:hint="eastAsia"/>
                <w:kern w:val="2"/>
                <w:szCs w:val="24"/>
              </w:rPr>
              <w:t>爰</w:t>
            </w:r>
            <w:proofErr w:type="gramEnd"/>
            <w:r w:rsidR="000F0406" w:rsidRPr="00C60DC9">
              <w:rPr>
                <w:kern w:val="2"/>
                <w:szCs w:val="24"/>
              </w:rPr>
              <w:t>明定</w:t>
            </w:r>
            <w:r w:rsidR="008207C4" w:rsidRPr="00C60DC9">
              <w:rPr>
                <w:kern w:val="2"/>
                <w:szCs w:val="24"/>
              </w:rPr>
              <w:t>於</w:t>
            </w:r>
            <w:r w:rsidR="00C9407E">
              <w:rPr>
                <w:rFonts w:hint="eastAsia"/>
                <w:kern w:val="2"/>
                <w:szCs w:val="24"/>
              </w:rPr>
              <w:t>相關</w:t>
            </w:r>
            <w:r w:rsidR="007B17B0">
              <w:rPr>
                <w:rFonts w:hint="eastAsia"/>
                <w:kern w:val="2"/>
                <w:szCs w:val="24"/>
              </w:rPr>
              <w:t>條文</w:t>
            </w:r>
            <w:r w:rsidR="008207C4" w:rsidRPr="00C60DC9">
              <w:rPr>
                <w:kern w:val="2"/>
                <w:szCs w:val="24"/>
              </w:rPr>
              <w:t>施行後</w:t>
            </w:r>
            <w:r w:rsidR="007B17B0">
              <w:rPr>
                <w:rFonts w:hint="eastAsia"/>
                <w:kern w:val="2"/>
                <w:szCs w:val="24"/>
              </w:rPr>
              <w:t>提出</w:t>
            </w:r>
            <w:r w:rsidR="008207C4" w:rsidRPr="00C60DC9">
              <w:rPr>
                <w:kern w:val="2"/>
                <w:szCs w:val="24"/>
              </w:rPr>
              <w:t>之</w:t>
            </w:r>
            <w:r w:rsidR="007B17B0">
              <w:rPr>
                <w:rFonts w:hint="eastAsia"/>
                <w:kern w:val="2"/>
                <w:szCs w:val="24"/>
              </w:rPr>
              <w:t>專利</w:t>
            </w:r>
            <w:r w:rsidR="008207C4" w:rsidRPr="00C60DC9">
              <w:rPr>
                <w:kern w:val="2"/>
                <w:szCs w:val="24"/>
              </w:rPr>
              <w:t>申請案</w:t>
            </w:r>
            <w:r w:rsidR="007B17B0">
              <w:rPr>
                <w:rFonts w:hint="eastAsia"/>
                <w:kern w:val="2"/>
                <w:szCs w:val="24"/>
              </w:rPr>
              <w:t>始有適用</w:t>
            </w:r>
            <w:r w:rsidR="000668B1" w:rsidRPr="00C60DC9">
              <w:rPr>
                <w:kern w:val="2"/>
                <w:szCs w:val="24"/>
              </w:rPr>
              <w:t>。</w:t>
            </w:r>
          </w:p>
        </w:tc>
      </w:tr>
    </w:tbl>
    <w:p w:rsidR="006501CE" w:rsidRPr="00C60DC9" w:rsidRDefault="006501CE" w:rsidP="00737C0C">
      <w:pPr>
        <w:tabs>
          <w:tab w:val="left" w:pos="2292"/>
        </w:tabs>
        <w:ind w:firstLineChars="0" w:firstLine="0"/>
        <w:rPr>
          <w:szCs w:val="24"/>
        </w:rPr>
      </w:pPr>
    </w:p>
    <w:sectPr w:rsidR="006501CE" w:rsidRPr="00C60DC9" w:rsidSect="006204DC">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701" w:header="567" w:footer="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D9C" w:rsidRDefault="004C3D9C" w:rsidP="00532322">
      <w:pPr>
        <w:spacing w:line="240" w:lineRule="auto"/>
        <w:ind w:firstLine="480"/>
      </w:pPr>
      <w:r>
        <w:separator/>
      </w:r>
    </w:p>
  </w:endnote>
  <w:endnote w:type="continuationSeparator" w:id="0">
    <w:p w:rsidR="004C3D9C" w:rsidRDefault="004C3D9C" w:rsidP="00532322">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696" w:rsidRDefault="00A00696" w:rsidP="006043FA">
    <w:pPr>
      <w:pStyle w:val="af0"/>
      <w:ind w:firstLine="4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7837967"/>
      <w:docPartObj>
        <w:docPartGallery w:val="Page Numbers (Bottom of Page)"/>
        <w:docPartUnique/>
      </w:docPartObj>
    </w:sdtPr>
    <w:sdtEndPr/>
    <w:sdtContent>
      <w:p w:rsidR="00A00696" w:rsidRDefault="00A770EA" w:rsidP="00080670">
        <w:pPr>
          <w:pStyle w:val="af0"/>
          <w:ind w:firstLine="400"/>
          <w:jc w:val="center"/>
        </w:pPr>
        <w:r>
          <w:fldChar w:fldCharType="begin"/>
        </w:r>
        <w:r w:rsidR="00A00696">
          <w:instrText>PAGE   \* MERGEFORMAT</w:instrText>
        </w:r>
        <w:r>
          <w:fldChar w:fldCharType="separate"/>
        </w:r>
        <w:r w:rsidR="00B238AE" w:rsidRPr="00B238AE">
          <w:rPr>
            <w:noProof/>
            <w:lang w:val="zh-TW"/>
          </w:rPr>
          <w:t>6</w:t>
        </w:r>
        <w:r>
          <w:fldChar w:fldCharType="end"/>
        </w:r>
      </w:p>
    </w:sdtContent>
  </w:sdt>
  <w:p w:rsidR="00A00696" w:rsidRDefault="00A00696">
    <w:pPr>
      <w:pStyle w:val="af0"/>
      <w:ind w:firstLine="40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696" w:rsidRDefault="00A00696" w:rsidP="006043FA">
    <w:pPr>
      <w:pStyle w:val="af0"/>
      <w:ind w:firstLine="4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D9C" w:rsidRDefault="004C3D9C">
      <w:pPr>
        <w:spacing w:line="240" w:lineRule="auto"/>
        <w:ind w:firstLine="480"/>
      </w:pPr>
      <w:r>
        <w:separator/>
      </w:r>
    </w:p>
  </w:footnote>
  <w:footnote w:type="continuationSeparator" w:id="0">
    <w:p w:rsidR="004C3D9C" w:rsidRDefault="004C3D9C" w:rsidP="00532322">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696" w:rsidRDefault="00A00696" w:rsidP="006043FA">
    <w:pPr>
      <w:pStyle w:val="ae"/>
      <w:ind w:firstLine="40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696" w:rsidRPr="00080670" w:rsidRDefault="008F01C8" w:rsidP="00080670">
    <w:pPr>
      <w:pStyle w:val="ae"/>
      <w:ind w:firstLineChars="0" w:firstLine="0"/>
    </w:pPr>
    <w:fldSimple w:instr=" FILENAME   \* MERGEFORMAT ">
      <w:r>
        <w:rPr>
          <w:rFonts w:hint="eastAsia"/>
          <w:noProof/>
        </w:rPr>
        <w:t>專利法部分條文修正條文對照表</w:t>
      </w:r>
      <w:r>
        <w:rPr>
          <w:rFonts w:hint="eastAsia"/>
          <w:noProof/>
        </w:rPr>
        <w:t>_1230</w:t>
      </w:r>
      <w:r>
        <w:rPr>
          <w:rFonts w:hint="eastAsia"/>
          <w:noProof/>
        </w:rPr>
        <w:t>三讀</w:t>
      </w:r>
      <w:r>
        <w:rPr>
          <w:rFonts w:hint="eastAsia"/>
          <w:noProof/>
        </w:rPr>
        <w:t xml:space="preserve"> TIPO</w:t>
      </w:r>
    </w:fldSimple>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696" w:rsidRDefault="00A00696" w:rsidP="006043FA">
    <w:pPr>
      <w:pStyle w:val="ae"/>
      <w:ind w:firstLine="4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00F8B"/>
    <w:multiLevelType w:val="hybridMultilevel"/>
    <w:tmpl w:val="F9082F1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77D4106"/>
    <w:multiLevelType w:val="hybridMultilevel"/>
    <w:tmpl w:val="6854FEEA"/>
    <w:lvl w:ilvl="0" w:tplc="3C62022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2C23272"/>
    <w:multiLevelType w:val="hybridMultilevel"/>
    <w:tmpl w:val="D64804D6"/>
    <w:lvl w:ilvl="0" w:tplc="FEAEE8FE">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4CD7572"/>
    <w:multiLevelType w:val="hybridMultilevel"/>
    <w:tmpl w:val="7B1E99BE"/>
    <w:lvl w:ilvl="0" w:tplc="602029B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6CD3DB9"/>
    <w:multiLevelType w:val="hybridMultilevel"/>
    <w:tmpl w:val="890AE40E"/>
    <w:lvl w:ilvl="0" w:tplc="0409000F">
      <w:start w:val="1"/>
      <w:numFmt w:val="decimal"/>
      <w:lvlText w:val="%1."/>
      <w:lvlJc w:val="left"/>
      <w:pPr>
        <w:ind w:left="960" w:hanging="480"/>
      </w:pPr>
    </w:lvl>
    <w:lvl w:ilvl="1" w:tplc="3C620224">
      <w:start w:val="1"/>
      <w:numFmt w:val="taiwaneseCountingThousand"/>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2BCB35F6"/>
    <w:multiLevelType w:val="hybridMultilevel"/>
    <w:tmpl w:val="CBB21A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C591E83"/>
    <w:multiLevelType w:val="hybridMultilevel"/>
    <w:tmpl w:val="7E9C9E5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nsid w:val="32632F54"/>
    <w:multiLevelType w:val="hybridMultilevel"/>
    <w:tmpl w:val="BB6EF24E"/>
    <w:lvl w:ilvl="0" w:tplc="1C1A96FA">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2C86195"/>
    <w:multiLevelType w:val="hybridMultilevel"/>
    <w:tmpl w:val="C0F4010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3ACF644A"/>
    <w:multiLevelType w:val="hybridMultilevel"/>
    <w:tmpl w:val="7902CA7C"/>
    <w:lvl w:ilvl="0" w:tplc="3D94B81C">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D5F3476"/>
    <w:multiLevelType w:val="hybridMultilevel"/>
    <w:tmpl w:val="0BFC067A"/>
    <w:lvl w:ilvl="0" w:tplc="0409000F">
      <w:start w:val="1"/>
      <w:numFmt w:val="decimal"/>
      <w:lvlText w:val="%1."/>
      <w:lvlJc w:val="left"/>
      <w:pPr>
        <w:ind w:left="960" w:hanging="480"/>
      </w:pPr>
    </w:lvl>
    <w:lvl w:ilvl="1" w:tplc="CBF659FE">
      <w:start w:val="1"/>
      <w:numFmt w:val="taiwaneseCountingThousand"/>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nsid w:val="4EDA50AD"/>
    <w:multiLevelType w:val="hybridMultilevel"/>
    <w:tmpl w:val="8D82414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1AD0DB8"/>
    <w:multiLevelType w:val="hybridMultilevel"/>
    <w:tmpl w:val="8662C028"/>
    <w:lvl w:ilvl="0" w:tplc="E2940274">
      <w:start w:val="1"/>
      <w:numFmt w:val="taiwaneseCountingThousand"/>
      <w:lvlText w:val="%1、"/>
      <w:lvlJc w:val="left"/>
      <w:pPr>
        <w:ind w:left="360" w:hanging="360"/>
      </w:pPr>
      <w:rPr>
        <w:rFonts w:hint="default"/>
      </w:rPr>
    </w:lvl>
    <w:lvl w:ilvl="1" w:tplc="454871F0">
      <w:start w:val="1"/>
      <w:numFmt w:val="taiwaneseCountingThousand"/>
      <w:lvlText w:val="(%2)"/>
      <w:lvlJc w:val="left"/>
      <w:pPr>
        <w:ind w:left="888" w:hanging="408"/>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D526BAF"/>
    <w:multiLevelType w:val="hybridMultilevel"/>
    <w:tmpl w:val="5CA47AC2"/>
    <w:lvl w:ilvl="0" w:tplc="2796FB10">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868291B"/>
    <w:multiLevelType w:val="hybridMultilevel"/>
    <w:tmpl w:val="533CAB5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72DD6BC6"/>
    <w:multiLevelType w:val="hybridMultilevel"/>
    <w:tmpl w:val="D722E6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76A572A2"/>
    <w:multiLevelType w:val="hybridMultilevel"/>
    <w:tmpl w:val="22F6A288"/>
    <w:lvl w:ilvl="0" w:tplc="71925D8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7C3015C1"/>
    <w:multiLevelType w:val="hybridMultilevel"/>
    <w:tmpl w:val="75E408DE"/>
    <w:lvl w:ilvl="0" w:tplc="04090015">
      <w:start w:val="1"/>
      <w:numFmt w:val="taiwaneseCountingThousand"/>
      <w:lvlText w:val="%1、"/>
      <w:lvlJc w:val="left"/>
      <w:pPr>
        <w:ind w:left="4025" w:hanging="480"/>
      </w:pPr>
    </w:lvl>
    <w:lvl w:ilvl="1" w:tplc="04090019" w:tentative="1">
      <w:start w:val="1"/>
      <w:numFmt w:val="ideographTraditional"/>
      <w:lvlText w:val="%2、"/>
      <w:lvlJc w:val="left"/>
      <w:pPr>
        <w:ind w:left="4505" w:hanging="480"/>
      </w:pPr>
    </w:lvl>
    <w:lvl w:ilvl="2" w:tplc="0409001B" w:tentative="1">
      <w:start w:val="1"/>
      <w:numFmt w:val="lowerRoman"/>
      <w:lvlText w:val="%3."/>
      <w:lvlJc w:val="right"/>
      <w:pPr>
        <w:ind w:left="4985" w:hanging="480"/>
      </w:pPr>
    </w:lvl>
    <w:lvl w:ilvl="3" w:tplc="0409000F" w:tentative="1">
      <w:start w:val="1"/>
      <w:numFmt w:val="decimal"/>
      <w:lvlText w:val="%4."/>
      <w:lvlJc w:val="left"/>
      <w:pPr>
        <w:ind w:left="5465" w:hanging="480"/>
      </w:pPr>
    </w:lvl>
    <w:lvl w:ilvl="4" w:tplc="04090019" w:tentative="1">
      <w:start w:val="1"/>
      <w:numFmt w:val="ideographTraditional"/>
      <w:lvlText w:val="%5、"/>
      <w:lvlJc w:val="left"/>
      <w:pPr>
        <w:ind w:left="5945" w:hanging="480"/>
      </w:pPr>
    </w:lvl>
    <w:lvl w:ilvl="5" w:tplc="0409001B" w:tentative="1">
      <w:start w:val="1"/>
      <w:numFmt w:val="lowerRoman"/>
      <w:lvlText w:val="%6."/>
      <w:lvlJc w:val="right"/>
      <w:pPr>
        <w:ind w:left="6425" w:hanging="480"/>
      </w:pPr>
    </w:lvl>
    <w:lvl w:ilvl="6" w:tplc="0409000F" w:tentative="1">
      <w:start w:val="1"/>
      <w:numFmt w:val="decimal"/>
      <w:lvlText w:val="%7."/>
      <w:lvlJc w:val="left"/>
      <w:pPr>
        <w:ind w:left="6905" w:hanging="480"/>
      </w:pPr>
    </w:lvl>
    <w:lvl w:ilvl="7" w:tplc="04090019" w:tentative="1">
      <w:start w:val="1"/>
      <w:numFmt w:val="ideographTraditional"/>
      <w:lvlText w:val="%8、"/>
      <w:lvlJc w:val="left"/>
      <w:pPr>
        <w:ind w:left="7385" w:hanging="480"/>
      </w:pPr>
    </w:lvl>
    <w:lvl w:ilvl="8" w:tplc="0409001B" w:tentative="1">
      <w:start w:val="1"/>
      <w:numFmt w:val="lowerRoman"/>
      <w:lvlText w:val="%9."/>
      <w:lvlJc w:val="right"/>
      <w:pPr>
        <w:ind w:left="7865" w:hanging="480"/>
      </w:pPr>
    </w:lvl>
  </w:abstractNum>
  <w:num w:numId="1">
    <w:abstractNumId w:val="10"/>
  </w:num>
  <w:num w:numId="2">
    <w:abstractNumId w:val="4"/>
  </w:num>
  <w:num w:numId="3">
    <w:abstractNumId w:val="6"/>
  </w:num>
  <w:num w:numId="4">
    <w:abstractNumId w:val="14"/>
  </w:num>
  <w:num w:numId="5">
    <w:abstractNumId w:val="7"/>
  </w:num>
  <w:num w:numId="6">
    <w:abstractNumId w:val="0"/>
  </w:num>
  <w:num w:numId="7">
    <w:abstractNumId w:val="12"/>
  </w:num>
  <w:num w:numId="8">
    <w:abstractNumId w:val="3"/>
  </w:num>
  <w:num w:numId="9">
    <w:abstractNumId w:val="17"/>
  </w:num>
  <w:num w:numId="10">
    <w:abstractNumId w:val="5"/>
  </w:num>
  <w:num w:numId="11">
    <w:abstractNumId w:val="2"/>
  </w:num>
  <w:num w:numId="12">
    <w:abstractNumId w:val="13"/>
  </w:num>
  <w:num w:numId="13">
    <w:abstractNumId w:val="9"/>
  </w:num>
  <w:num w:numId="14">
    <w:abstractNumId w:val="15"/>
  </w:num>
  <w:num w:numId="15">
    <w:abstractNumId w:val="1"/>
  </w:num>
  <w:num w:numId="16">
    <w:abstractNumId w:val="11"/>
  </w:num>
  <w:num w:numId="17">
    <w:abstractNumId w:val="16"/>
  </w:num>
  <w:num w:numId="18">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A3D"/>
    <w:rsid w:val="0000277C"/>
    <w:rsid w:val="0000308E"/>
    <w:rsid w:val="00003139"/>
    <w:rsid w:val="00003681"/>
    <w:rsid w:val="00004B40"/>
    <w:rsid w:val="0000593F"/>
    <w:rsid w:val="000075A1"/>
    <w:rsid w:val="000077C2"/>
    <w:rsid w:val="000079A9"/>
    <w:rsid w:val="00010A88"/>
    <w:rsid w:val="00011A99"/>
    <w:rsid w:val="00011ABE"/>
    <w:rsid w:val="00012256"/>
    <w:rsid w:val="00014855"/>
    <w:rsid w:val="0001536F"/>
    <w:rsid w:val="00015ACA"/>
    <w:rsid w:val="00017BA5"/>
    <w:rsid w:val="000209E5"/>
    <w:rsid w:val="000218AB"/>
    <w:rsid w:val="000246DE"/>
    <w:rsid w:val="00026940"/>
    <w:rsid w:val="00027220"/>
    <w:rsid w:val="000273DC"/>
    <w:rsid w:val="00030007"/>
    <w:rsid w:val="00031C3D"/>
    <w:rsid w:val="000329CA"/>
    <w:rsid w:val="000352E4"/>
    <w:rsid w:val="00036EC8"/>
    <w:rsid w:val="0003775E"/>
    <w:rsid w:val="00037DE9"/>
    <w:rsid w:val="00041A91"/>
    <w:rsid w:val="0004570A"/>
    <w:rsid w:val="000470D1"/>
    <w:rsid w:val="0005076D"/>
    <w:rsid w:val="00052A8A"/>
    <w:rsid w:val="0005612C"/>
    <w:rsid w:val="0005693F"/>
    <w:rsid w:val="00057D74"/>
    <w:rsid w:val="00061472"/>
    <w:rsid w:val="00061D11"/>
    <w:rsid w:val="000634F8"/>
    <w:rsid w:val="000668B1"/>
    <w:rsid w:val="0007143F"/>
    <w:rsid w:val="0007490B"/>
    <w:rsid w:val="00077042"/>
    <w:rsid w:val="0007725D"/>
    <w:rsid w:val="000800C1"/>
    <w:rsid w:val="0008023D"/>
    <w:rsid w:val="00080670"/>
    <w:rsid w:val="0008291A"/>
    <w:rsid w:val="00085D8C"/>
    <w:rsid w:val="00087A70"/>
    <w:rsid w:val="00090971"/>
    <w:rsid w:val="000965DF"/>
    <w:rsid w:val="00097199"/>
    <w:rsid w:val="000974C2"/>
    <w:rsid w:val="000A267C"/>
    <w:rsid w:val="000A283F"/>
    <w:rsid w:val="000A3FF3"/>
    <w:rsid w:val="000A6281"/>
    <w:rsid w:val="000A707E"/>
    <w:rsid w:val="000B2B21"/>
    <w:rsid w:val="000B4527"/>
    <w:rsid w:val="000B480A"/>
    <w:rsid w:val="000B48AA"/>
    <w:rsid w:val="000B5482"/>
    <w:rsid w:val="000C3884"/>
    <w:rsid w:val="000C3D3A"/>
    <w:rsid w:val="000C4AC4"/>
    <w:rsid w:val="000C7CAF"/>
    <w:rsid w:val="000D1203"/>
    <w:rsid w:val="000D12D7"/>
    <w:rsid w:val="000D1763"/>
    <w:rsid w:val="000D1B38"/>
    <w:rsid w:val="000D4EF3"/>
    <w:rsid w:val="000D5545"/>
    <w:rsid w:val="000D5DA2"/>
    <w:rsid w:val="000D686F"/>
    <w:rsid w:val="000D7C74"/>
    <w:rsid w:val="000E1380"/>
    <w:rsid w:val="000E162D"/>
    <w:rsid w:val="000E58FD"/>
    <w:rsid w:val="000E7221"/>
    <w:rsid w:val="000E736F"/>
    <w:rsid w:val="000F02AA"/>
    <w:rsid w:val="000F0406"/>
    <w:rsid w:val="000F282D"/>
    <w:rsid w:val="000F2861"/>
    <w:rsid w:val="000F5823"/>
    <w:rsid w:val="000F73B0"/>
    <w:rsid w:val="000F7E46"/>
    <w:rsid w:val="001025A2"/>
    <w:rsid w:val="00103E90"/>
    <w:rsid w:val="00104777"/>
    <w:rsid w:val="0010497D"/>
    <w:rsid w:val="00110BB0"/>
    <w:rsid w:val="00112760"/>
    <w:rsid w:val="00113A40"/>
    <w:rsid w:val="001147FC"/>
    <w:rsid w:val="00114AF5"/>
    <w:rsid w:val="00115CF7"/>
    <w:rsid w:val="00115DAE"/>
    <w:rsid w:val="001179DC"/>
    <w:rsid w:val="00117A99"/>
    <w:rsid w:val="001218C8"/>
    <w:rsid w:val="001220C0"/>
    <w:rsid w:val="00123209"/>
    <w:rsid w:val="00125154"/>
    <w:rsid w:val="0012582F"/>
    <w:rsid w:val="00126A43"/>
    <w:rsid w:val="00131836"/>
    <w:rsid w:val="00132893"/>
    <w:rsid w:val="00132961"/>
    <w:rsid w:val="00133CDA"/>
    <w:rsid w:val="001349F8"/>
    <w:rsid w:val="00134D65"/>
    <w:rsid w:val="00135C13"/>
    <w:rsid w:val="00136151"/>
    <w:rsid w:val="00136C82"/>
    <w:rsid w:val="001373AE"/>
    <w:rsid w:val="00141F10"/>
    <w:rsid w:val="001421A0"/>
    <w:rsid w:val="0014226A"/>
    <w:rsid w:val="00143D9B"/>
    <w:rsid w:val="0014560D"/>
    <w:rsid w:val="00145DD0"/>
    <w:rsid w:val="00147450"/>
    <w:rsid w:val="00147C52"/>
    <w:rsid w:val="0015175A"/>
    <w:rsid w:val="00151A11"/>
    <w:rsid w:val="001525C7"/>
    <w:rsid w:val="00152FF1"/>
    <w:rsid w:val="001536A9"/>
    <w:rsid w:val="00153DDE"/>
    <w:rsid w:val="00154BBF"/>
    <w:rsid w:val="00155481"/>
    <w:rsid w:val="00156538"/>
    <w:rsid w:val="001676FD"/>
    <w:rsid w:val="00170ABE"/>
    <w:rsid w:val="00171882"/>
    <w:rsid w:val="0017368C"/>
    <w:rsid w:val="00174CB8"/>
    <w:rsid w:val="00175B29"/>
    <w:rsid w:val="0017676D"/>
    <w:rsid w:val="001813B2"/>
    <w:rsid w:val="00182320"/>
    <w:rsid w:val="00182766"/>
    <w:rsid w:val="00185C9E"/>
    <w:rsid w:val="00190BD6"/>
    <w:rsid w:val="00190DCD"/>
    <w:rsid w:val="001918D6"/>
    <w:rsid w:val="0019218C"/>
    <w:rsid w:val="001925C8"/>
    <w:rsid w:val="00194FD2"/>
    <w:rsid w:val="00196961"/>
    <w:rsid w:val="00197910"/>
    <w:rsid w:val="001A66E5"/>
    <w:rsid w:val="001A762E"/>
    <w:rsid w:val="001A7C4A"/>
    <w:rsid w:val="001B05DC"/>
    <w:rsid w:val="001B0E6C"/>
    <w:rsid w:val="001B1FB3"/>
    <w:rsid w:val="001B3379"/>
    <w:rsid w:val="001B65B8"/>
    <w:rsid w:val="001B76B8"/>
    <w:rsid w:val="001B7FF6"/>
    <w:rsid w:val="001C0ECE"/>
    <w:rsid w:val="001C1545"/>
    <w:rsid w:val="001C2076"/>
    <w:rsid w:val="001C301A"/>
    <w:rsid w:val="001C6304"/>
    <w:rsid w:val="001D09D5"/>
    <w:rsid w:val="001D2EC8"/>
    <w:rsid w:val="001E1C5E"/>
    <w:rsid w:val="001E1DCD"/>
    <w:rsid w:val="001E2443"/>
    <w:rsid w:val="001E270D"/>
    <w:rsid w:val="001E3575"/>
    <w:rsid w:val="001E52B2"/>
    <w:rsid w:val="001E7469"/>
    <w:rsid w:val="001F044E"/>
    <w:rsid w:val="001F0B07"/>
    <w:rsid w:val="001F0F1E"/>
    <w:rsid w:val="001F3A8C"/>
    <w:rsid w:val="001F3EA2"/>
    <w:rsid w:val="0020253A"/>
    <w:rsid w:val="00203961"/>
    <w:rsid w:val="00205D6E"/>
    <w:rsid w:val="00210EAA"/>
    <w:rsid w:val="00212905"/>
    <w:rsid w:val="0021346D"/>
    <w:rsid w:val="00214C04"/>
    <w:rsid w:val="00215559"/>
    <w:rsid w:val="00217660"/>
    <w:rsid w:val="002213C9"/>
    <w:rsid w:val="00222171"/>
    <w:rsid w:val="00223D37"/>
    <w:rsid w:val="00225748"/>
    <w:rsid w:val="00225B67"/>
    <w:rsid w:val="0022611C"/>
    <w:rsid w:val="00226600"/>
    <w:rsid w:val="00227D8A"/>
    <w:rsid w:val="002301B4"/>
    <w:rsid w:val="00231738"/>
    <w:rsid w:val="00233801"/>
    <w:rsid w:val="00234141"/>
    <w:rsid w:val="002342D2"/>
    <w:rsid w:val="002449ED"/>
    <w:rsid w:val="002453F7"/>
    <w:rsid w:val="00245826"/>
    <w:rsid w:val="002479B3"/>
    <w:rsid w:val="00252BFD"/>
    <w:rsid w:val="0025683A"/>
    <w:rsid w:val="00260614"/>
    <w:rsid w:val="002620D1"/>
    <w:rsid w:val="00262AB4"/>
    <w:rsid w:val="00263B2F"/>
    <w:rsid w:val="002652A2"/>
    <w:rsid w:val="00267E79"/>
    <w:rsid w:val="00271F69"/>
    <w:rsid w:val="0027386F"/>
    <w:rsid w:val="00276B39"/>
    <w:rsid w:val="00277074"/>
    <w:rsid w:val="00291141"/>
    <w:rsid w:val="0029257B"/>
    <w:rsid w:val="00293440"/>
    <w:rsid w:val="002A18B7"/>
    <w:rsid w:val="002A5C32"/>
    <w:rsid w:val="002A5CD8"/>
    <w:rsid w:val="002A6633"/>
    <w:rsid w:val="002B20EF"/>
    <w:rsid w:val="002B3D87"/>
    <w:rsid w:val="002B45BE"/>
    <w:rsid w:val="002B50EB"/>
    <w:rsid w:val="002B7099"/>
    <w:rsid w:val="002C0403"/>
    <w:rsid w:val="002C1354"/>
    <w:rsid w:val="002C3B01"/>
    <w:rsid w:val="002C5839"/>
    <w:rsid w:val="002C7CB5"/>
    <w:rsid w:val="002D3960"/>
    <w:rsid w:val="002D3AB8"/>
    <w:rsid w:val="002D7307"/>
    <w:rsid w:val="002D7D80"/>
    <w:rsid w:val="002E3B52"/>
    <w:rsid w:val="002E5743"/>
    <w:rsid w:val="002E5E1E"/>
    <w:rsid w:val="002E603A"/>
    <w:rsid w:val="002E663C"/>
    <w:rsid w:val="002E7D39"/>
    <w:rsid w:val="002E7E8B"/>
    <w:rsid w:val="002F09F8"/>
    <w:rsid w:val="002F111E"/>
    <w:rsid w:val="002F5525"/>
    <w:rsid w:val="002F62C5"/>
    <w:rsid w:val="002F79BF"/>
    <w:rsid w:val="003051E8"/>
    <w:rsid w:val="00305762"/>
    <w:rsid w:val="0030642C"/>
    <w:rsid w:val="0030787E"/>
    <w:rsid w:val="00311921"/>
    <w:rsid w:val="00311EC2"/>
    <w:rsid w:val="00312211"/>
    <w:rsid w:val="003129B2"/>
    <w:rsid w:val="00313B4B"/>
    <w:rsid w:val="003143C5"/>
    <w:rsid w:val="00314FF6"/>
    <w:rsid w:val="00324569"/>
    <w:rsid w:val="003256C9"/>
    <w:rsid w:val="003303F3"/>
    <w:rsid w:val="00331E31"/>
    <w:rsid w:val="00333071"/>
    <w:rsid w:val="00334124"/>
    <w:rsid w:val="0033610C"/>
    <w:rsid w:val="003361C6"/>
    <w:rsid w:val="00336F8F"/>
    <w:rsid w:val="00340B2F"/>
    <w:rsid w:val="003443FE"/>
    <w:rsid w:val="00350A51"/>
    <w:rsid w:val="00350BDB"/>
    <w:rsid w:val="00351435"/>
    <w:rsid w:val="00352A05"/>
    <w:rsid w:val="00352AC8"/>
    <w:rsid w:val="00353FE6"/>
    <w:rsid w:val="00354746"/>
    <w:rsid w:val="00354CD4"/>
    <w:rsid w:val="00356F1F"/>
    <w:rsid w:val="00360326"/>
    <w:rsid w:val="003613EC"/>
    <w:rsid w:val="00361C9B"/>
    <w:rsid w:val="00362457"/>
    <w:rsid w:val="00362CA8"/>
    <w:rsid w:val="0036378B"/>
    <w:rsid w:val="0037062B"/>
    <w:rsid w:val="003716A5"/>
    <w:rsid w:val="00372BB7"/>
    <w:rsid w:val="003748A7"/>
    <w:rsid w:val="003827CB"/>
    <w:rsid w:val="0038488B"/>
    <w:rsid w:val="00384DC6"/>
    <w:rsid w:val="00385CCA"/>
    <w:rsid w:val="00387993"/>
    <w:rsid w:val="00390B09"/>
    <w:rsid w:val="003921A5"/>
    <w:rsid w:val="003923AE"/>
    <w:rsid w:val="003931AB"/>
    <w:rsid w:val="00393A9E"/>
    <w:rsid w:val="003946CC"/>
    <w:rsid w:val="003A23D7"/>
    <w:rsid w:val="003A3368"/>
    <w:rsid w:val="003A50E4"/>
    <w:rsid w:val="003A5B06"/>
    <w:rsid w:val="003B02D2"/>
    <w:rsid w:val="003B0632"/>
    <w:rsid w:val="003B185C"/>
    <w:rsid w:val="003B3BBF"/>
    <w:rsid w:val="003B417D"/>
    <w:rsid w:val="003B5577"/>
    <w:rsid w:val="003B5787"/>
    <w:rsid w:val="003B66E2"/>
    <w:rsid w:val="003C145C"/>
    <w:rsid w:val="003C1EE8"/>
    <w:rsid w:val="003C2CE5"/>
    <w:rsid w:val="003C55A9"/>
    <w:rsid w:val="003C7331"/>
    <w:rsid w:val="003D1917"/>
    <w:rsid w:val="003D1B21"/>
    <w:rsid w:val="003D37F1"/>
    <w:rsid w:val="003D48FC"/>
    <w:rsid w:val="003D550B"/>
    <w:rsid w:val="003D5726"/>
    <w:rsid w:val="003D5B34"/>
    <w:rsid w:val="003E172B"/>
    <w:rsid w:val="003E37FC"/>
    <w:rsid w:val="003E4B13"/>
    <w:rsid w:val="003E6CFC"/>
    <w:rsid w:val="003F06E5"/>
    <w:rsid w:val="003F1DC8"/>
    <w:rsid w:val="003F2525"/>
    <w:rsid w:val="003F7FBC"/>
    <w:rsid w:val="004004B8"/>
    <w:rsid w:val="004008D1"/>
    <w:rsid w:val="004010BC"/>
    <w:rsid w:val="0040245B"/>
    <w:rsid w:val="00403972"/>
    <w:rsid w:val="0040568B"/>
    <w:rsid w:val="004058DC"/>
    <w:rsid w:val="00406B74"/>
    <w:rsid w:val="00407B74"/>
    <w:rsid w:val="004101FE"/>
    <w:rsid w:val="004102FD"/>
    <w:rsid w:val="00411278"/>
    <w:rsid w:val="00411761"/>
    <w:rsid w:val="00411DB0"/>
    <w:rsid w:val="004127AD"/>
    <w:rsid w:val="00416064"/>
    <w:rsid w:val="0042067B"/>
    <w:rsid w:val="004214A0"/>
    <w:rsid w:val="0042200E"/>
    <w:rsid w:val="00422614"/>
    <w:rsid w:val="00422F29"/>
    <w:rsid w:val="00423BE9"/>
    <w:rsid w:val="00431693"/>
    <w:rsid w:val="00432720"/>
    <w:rsid w:val="00432940"/>
    <w:rsid w:val="0043314F"/>
    <w:rsid w:val="004338A0"/>
    <w:rsid w:val="00434AAD"/>
    <w:rsid w:val="004405D6"/>
    <w:rsid w:val="00440E06"/>
    <w:rsid w:val="00442C32"/>
    <w:rsid w:val="00443819"/>
    <w:rsid w:val="00444097"/>
    <w:rsid w:val="004464EE"/>
    <w:rsid w:val="00447DBB"/>
    <w:rsid w:val="00450D01"/>
    <w:rsid w:val="0045289E"/>
    <w:rsid w:val="0045295B"/>
    <w:rsid w:val="0045356B"/>
    <w:rsid w:val="004566FD"/>
    <w:rsid w:val="00463578"/>
    <w:rsid w:val="004640CA"/>
    <w:rsid w:val="00464832"/>
    <w:rsid w:val="00470D8F"/>
    <w:rsid w:val="00473515"/>
    <w:rsid w:val="00473B2E"/>
    <w:rsid w:val="00474214"/>
    <w:rsid w:val="004776AE"/>
    <w:rsid w:val="004807E1"/>
    <w:rsid w:val="00480E7A"/>
    <w:rsid w:val="004837FA"/>
    <w:rsid w:val="00484AF6"/>
    <w:rsid w:val="00484EFC"/>
    <w:rsid w:val="00486B1B"/>
    <w:rsid w:val="00486BB9"/>
    <w:rsid w:val="004874D7"/>
    <w:rsid w:val="00491953"/>
    <w:rsid w:val="00493750"/>
    <w:rsid w:val="004979A8"/>
    <w:rsid w:val="00497B19"/>
    <w:rsid w:val="004A0006"/>
    <w:rsid w:val="004A1E9F"/>
    <w:rsid w:val="004A2850"/>
    <w:rsid w:val="004A2B19"/>
    <w:rsid w:val="004A3270"/>
    <w:rsid w:val="004A38EA"/>
    <w:rsid w:val="004A4C6C"/>
    <w:rsid w:val="004B1DC5"/>
    <w:rsid w:val="004B2F0A"/>
    <w:rsid w:val="004B3336"/>
    <w:rsid w:val="004B4021"/>
    <w:rsid w:val="004B5D44"/>
    <w:rsid w:val="004B7781"/>
    <w:rsid w:val="004C3D9C"/>
    <w:rsid w:val="004C4116"/>
    <w:rsid w:val="004C50D0"/>
    <w:rsid w:val="004C5C6B"/>
    <w:rsid w:val="004D1D91"/>
    <w:rsid w:val="004D6ACA"/>
    <w:rsid w:val="004D78D0"/>
    <w:rsid w:val="004E0965"/>
    <w:rsid w:val="004E1404"/>
    <w:rsid w:val="004E389D"/>
    <w:rsid w:val="004E40AE"/>
    <w:rsid w:val="004E65D8"/>
    <w:rsid w:val="004E6EC3"/>
    <w:rsid w:val="004F0CC6"/>
    <w:rsid w:val="004F1ACD"/>
    <w:rsid w:val="004F3E3C"/>
    <w:rsid w:val="004F4554"/>
    <w:rsid w:val="00500647"/>
    <w:rsid w:val="005010C1"/>
    <w:rsid w:val="005014C6"/>
    <w:rsid w:val="00501B3E"/>
    <w:rsid w:val="00502EEA"/>
    <w:rsid w:val="00503BAD"/>
    <w:rsid w:val="00505EE2"/>
    <w:rsid w:val="00506248"/>
    <w:rsid w:val="0050628C"/>
    <w:rsid w:val="005067F9"/>
    <w:rsid w:val="00506ED0"/>
    <w:rsid w:val="00507AD1"/>
    <w:rsid w:val="00512757"/>
    <w:rsid w:val="00515385"/>
    <w:rsid w:val="0052003C"/>
    <w:rsid w:val="00524707"/>
    <w:rsid w:val="00525E4E"/>
    <w:rsid w:val="00530B1E"/>
    <w:rsid w:val="00532322"/>
    <w:rsid w:val="00533F82"/>
    <w:rsid w:val="005349A6"/>
    <w:rsid w:val="00534D55"/>
    <w:rsid w:val="00535CB2"/>
    <w:rsid w:val="00536E2C"/>
    <w:rsid w:val="005440A2"/>
    <w:rsid w:val="00547D11"/>
    <w:rsid w:val="00550105"/>
    <w:rsid w:val="00552E6F"/>
    <w:rsid w:val="0055350A"/>
    <w:rsid w:val="00554640"/>
    <w:rsid w:val="005548C7"/>
    <w:rsid w:val="00554A5A"/>
    <w:rsid w:val="00557253"/>
    <w:rsid w:val="005578BF"/>
    <w:rsid w:val="00557F3E"/>
    <w:rsid w:val="005608B5"/>
    <w:rsid w:val="0056138F"/>
    <w:rsid w:val="00564230"/>
    <w:rsid w:val="00564EB3"/>
    <w:rsid w:val="00571624"/>
    <w:rsid w:val="00571C9F"/>
    <w:rsid w:val="00572554"/>
    <w:rsid w:val="005746E7"/>
    <w:rsid w:val="00575922"/>
    <w:rsid w:val="005775E3"/>
    <w:rsid w:val="0058029D"/>
    <w:rsid w:val="00581673"/>
    <w:rsid w:val="0058242E"/>
    <w:rsid w:val="005831EC"/>
    <w:rsid w:val="00583577"/>
    <w:rsid w:val="00583C76"/>
    <w:rsid w:val="00585956"/>
    <w:rsid w:val="00586A6E"/>
    <w:rsid w:val="0059024E"/>
    <w:rsid w:val="00591112"/>
    <w:rsid w:val="00593C53"/>
    <w:rsid w:val="005967A3"/>
    <w:rsid w:val="005974A8"/>
    <w:rsid w:val="005A1C47"/>
    <w:rsid w:val="005A20F3"/>
    <w:rsid w:val="005A2EBF"/>
    <w:rsid w:val="005A47BA"/>
    <w:rsid w:val="005A7CDB"/>
    <w:rsid w:val="005B0251"/>
    <w:rsid w:val="005B0E3A"/>
    <w:rsid w:val="005B4A5F"/>
    <w:rsid w:val="005B566C"/>
    <w:rsid w:val="005C1DA0"/>
    <w:rsid w:val="005C1EFD"/>
    <w:rsid w:val="005C2982"/>
    <w:rsid w:val="005C2A53"/>
    <w:rsid w:val="005C3625"/>
    <w:rsid w:val="005C3EAF"/>
    <w:rsid w:val="005C6BEC"/>
    <w:rsid w:val="005D6D60"/>
    <w:rsid w:val="005D731E"/>
    <w:rsid w:val="005D7BD6"/>
    <w:rsid w:val="005E0257"/>
    <w:rsid w:val="005E0B03"/>
    <w:rsid w:val="005E1501"/>
    <w:rsid w:val="005E28E2"/>
    <w:rsid w:val="005E2AD2"/>
    <w:rsid w:val="005E33A4"/>
    <w:rsid w:val="005E4E32"/>
    <w:rsid w:val="005E5ED1"/>
    <w:rsid w:val="005F23CD"/>
    <w:rsid w:val="005F3424"/>
    <w:rsid w:val="005F480D"/>
    <w:rsid w:val="005F6539"/>
    <w:rsid w:val="005F68EB"/>
    <w:rsid w:val="0060012F"/>
    <w:rsid w:val="00602715"/>
    <w:rsid w:val="006043FA"/>
    <w:rsid w:val="00607373"/>
    <w:rsid w:val="006074F8"/>
    <w:rsid w:val="006079DE"/>
    <w:rsid w:val="0061087E"/>
    <w:rsid w:val="006108AF"/>
    <w:rsid w:val="00613983"/>
    <w:rsid w:val="00613B46"/>
    <w:rsid w:val="00613E57"/>
    <w:rsid w:val="00615F89"/>
    <w:rsid w:val="00617516"/>
    <w:rsid w:val="00617EEC"/>
    <w:rsid w:val="00617FDF"/>
    <w:rsid w:val="006204DC"/>
    <w:rsid w:val="00621BDC"/>
    <w:rsid w:val="006241FE"/>
    <w:rsid w:val="006301B4"/>
    <w:rsid w:val="0063528C"/>
    <w:rsid w:val="00636537"/>
    <w:rsid w:val="00641872"/>
    <w:rsid w:val="00641BC2"/>
    <w:rsid w:val="00641C61"/>
    <w:rsid w:val="006425E1"/>
    <w:rsid w:val="00642DE0"/>
    <w:rsid w:val="00644D72"/>
    <w:rsid w:val="00645CEA"/>
    <w:rsid w:val="0064636C"/>
    <w:rsid w:val="0064661C"/>
    <w:rsid w:val="006501CE"/>
    <w:rsid w:val="00652794"/>
    <w:rsid w:val="00652E01"/>
    <w:rsid w:val="00657FBD"/>
    <w:rsid w:val="006639D5"/>
    <w:rsid w:val="00663D19"/>
    <w:rsid w:val="0066624D"/>
    <w:rsid w:val="00666D49"/>
    <w:rsid w:val="00666E12"/>
    <w:rsid w:val="00670561"/>
    <w:rsid w:val="006714A3"/>
    <w:rsid w:val="00671D50"/>
    <w:rsid w:val="00672AB7"/>
    <w:rsid w:val="00673D06"/>
    <w:rsid w:val="00680786"/>
    <w:rsid w:val="00684C33"/>
    <w:rsid w:val="00685630"/>
    <w:rsid w:val="0069114B"/>
    <w:rsid w:val="0069186D"/>
    <w:rsid w:val="0069486C"/>
    <w:rsid w:val="00696596"/>
    <w:rsid w:val="006979C3"/>
    <w:rsid w:val="006A094D"/>
    <w:rsid w:val="006A0B37"/>
    <w:rsid w:val="006A0B9E"/>
    <w:rsid w:val="006A1580"/>
    <w:rsid w:val="006A2BA9"/>
    <w:rsid w:val="006A52F4"/>
    <w:rsid w:val="006A68FE"/>
    <w:rsid w:val="006B0ACA"/>
    <w:rsid w:val="006B2292"/>
    <w:rsid w:val="006B43DC"/>
    <w:rsid w:val="006B6558"/>
    <w:rsid w:val="006B6F83"/>
    <w:rsid w:val="006C105D"/>
    <w:rsid w:val="006C2995"/>
    <w:rsid w:val="006C3838"/>
    <w:rsid w:val="006C401D"/>
    <w:rsid w:val="006C5902"/>
    <w:rsid w:val="006C6CA1"/>
    <w:rsid w:val="006C70A0"/>
    <w:rsid w:val="006C741C"/>
    <w:rsid w:val="006D59A3"/>
    <w:rsid w:val="006D672D"/>
    <w:rsid w:val="006D6813"/>
    <w:rsid w:val="006D735E"/>
    <w:rsid w:val="006D7B11"/>
    <w:rsid w:val="006E0C8D"/>
    <w:rsid w:val="006E2BA9"/>
    <w:rsid w:val="006E5D08"/>
    <w:rsid w:val="006E64D8"/>
    <w:rsid w:val="006E718A"/>
    <w:rsid w:val="006F1CAF"/>
    <w:rsid w:val="006F7D69"/>
    <w:rsid w:val="007013FF"/>
    <w:rsid w:val="007022EA"/>
    <w:rsid w:val="00703773"/>
    <w:rsid w:val="00706C15"/>
    <w:rsid w:val="007105EE"/>
    <w:rsid w:val="0071064D"/>
    <w:rsid w:val="0071195B"/>
    <w:rsid w:val="0071206F"/>
    <w:rsid w:val="007126DE"/>
    <w:rsid w:val="0071387D"/>
    <w:rsid w:val="00713A22"/>
    <w:rsid w:val="00715142"/>
    <w:rsid w:val="00715143"/>
    <w:rsid w:val="0072093F"/>
    <w:rsid w:val="00720B6E"/>
    <w:rsid w:val="00722455"/>
    <w:rsid w:val="0072279A"/>
    <w:rsid w:val="00724E11"/>
    <w:rsid w:val="007278EA"/>
    <w:rsid w:val="007306D7"/>
    <w:rsid w:val="00732DF9"/>
    <w:rsid w:val="0073438C"/>
    <w:rsid w:val="007344F8"/>
    <w:rsid w:val="007346DE"/>
    <w:rsid w:val="0073757D"/>
    <w:rsid w:val="00737C0C"/>
    <w:rsid w:val="00737CFB"/>
    <w:rsid w:val="00742362"/>
    <w:rsid w:val="007425E6"/>
    <w:rsid w:val="00743E07"/>
    <w:rsid w:val="00744601"/>
    <w:rsid w:val="007477DF"/>
    <w:rsid w:val="00750FFC"/>
    <w:rsid w:val="00751FB4"/>
    <w:rsid w:val="00752E7B"/>
    <w:rsid w:val="00760291"/>
    <w:rsid w:val="007639C2"/>
    <w:rsid w:val="00763E0B"/>
    <w:rsid w:val="00765AF1"/>
    <w:rsid w:val="007662F4"/>
    <w:rsid w:val="00766675"/>
    <w:rsid w:val="00767884"/>
    <w:rsid w:val="0077016B"/>
    <w:rsid w:val="007703B7"/>
    <w:rsid w:val="00772B45"/>
    <w:rsid w:val="00772EC7"/>
    <w:rsid w:val="00774E60"/>
    <w:rsid w:val="00780801"/>
    <w:rsid w:val="00780949"/>
    <w:rsid w:val="00781255"/>
    <w:rsid w:val="007827EF"/>
    <w:rsid w:val="007838E3"/>
    <w:rsid w:val="0078697D"/>
    <w:rsid w:val="0078703D"/>
    <w:rsid w:val="007874B9"/>
    <w:rsid w:val="0079017F"/>
    <w:rsid w:val="00794987"/>
    <w:rsid w:val="007A49C3"/>
    <w:rsid w:val="007A4CC1"/>
    <w:rsid w:val="007A6D00"/>
    <w:rsid w:val="007B0A30"/>
    <w:rsid w:val="007B11D6"/>
    <w:rsid w:val="007B13F2"/>
    <w:rsid w:val="007B171A"/>
    <w:rsid w:val="007B17B0"/>
    <w:rsid w:val="007B3315"/>
    <w:rsid w:val="007B4E72"/>
    <w:rsid w:val="007B4E81"/>
    <w:rsid w:val="007B585D"/>
    <w:rsid w:val="007B67A5"/>
    <w:rsid w:val="007B6990"/>
    <w:rsid w:val="007B69E6"/>
    <w:rsid w:val="007C008F"/>
    <w:rsid w:val="007C640F"/>
    <w:rsid w:val="007C7968"/>
    <w:rsid w:val="007D044B"/>
    <w:rsid w:val="007D2872"/>
    <w:rsid w:val="007D342C"/>
    <w:rsid w:val="007D5A5C"/>
    <w:rsid w:val="007E0CBA"/>
    <w:rsid w:val="007E27C5"/>
    <w:rsid w:val="007E3A3D"/>
    <w:rsid w:val="007E60AC"/>
    <w:rsid w:val="007F3576"/>
    <w:rsid w:val="007F4F08"/>
    <w:rsid w:val="007F547F"/>
    <w:rsid w:val="007F5F42"/>
    <w:rsid w:val="00802ABF"/>
    <w:rsid w:val="0080335B"/>
    <w:rsid w:val="00805A49"/>
    <w:rsid w:val="00806844"/>
    <w:rsid w:val="008128AC"/>
    <w:rsid w:val="00812AE7"/>
    <w:rsid w:val="00814449"/>
    <w:rsid w:val="0081451E"/>
    <w:rsid w:val="008146C9"/>
    <w:rsid w:val="00814B88"/>
    <w:rsid w:val="00815AC8"/>
    <w:rsid w:val="00816F12"/>
    <w:rsid w:val="00817CE6"/>
    <w:rsid w:val="008207C4"/>
    <w:rsid w:val="0082330C"/>
    <w:rsid w:val="00830698"/>
    <w:rsid w:val="00830C37"/>
    <w:rsid w:val="00830D31"/>
    <w:rsid w:val="00831821"/>
    <w:rsid w:val="00831A61"/>
    <w:rsid w:val="00837194"/>
    <w:rsid w:val="0084018D"/>
    <w:rsid w:val="00842CAD"/>
    <w:rsid w:val="0084486F"/>
    <w:rsid w:val="00844A1E"/>
    <w:rsid w:val="008454F9"/>
    <w:rsid w:val="00847A23"/>
    <w:rsid w:val="00852DD3"/>
    <w:rsid w:val="00860639"/>
    <w:rsid w:val="00861171"/>
    <w:rsid w:val="0086229E"/>
    <w:rsid w:val="0086265A"/>
    <w:rsid w:val="008656A1"/>
    <w:rsid w:val="008657BD"/>
    <w:rsid w:val="00870298"/>
    <w:rsid w:val="00870EA6"/>
    <w:rsid w:val="0087596F"/>
    <w:rsid w:val="008778B4"/>
    <w:rsid w:val="00880A49"/>
    <w:rsid w:val="00881148"/>
    <w:rsid w:val="00883345"/>
    <w:rsid w:val="00883AA6"/>
    <w:rsid w:val="0088461A"/>
    <w:rsid w:val="00885ED1"/>
    <w:rsid w:val="0088601E"/>
    <w:rsid w:val="008872CF"/>
    <w:rsid w:val="0088758F"/>
    <w:rsid w:val="00890F1B"/>
    <w:rsid w:val="00891328"/>
    <w:rsid w:val="0089198E"/>
    <w:rsid w:val="00894C66"/>
    <w:rsid w:val="008958CE"/>
    <w:rsid w:val="008964B1"/>
    <w:rsid w:val="0089663D"/>
    <w:rsid w:val="008A2F7A"/>
    <w:rsid w:val="008A3148"/>
    <w:rsid w:val="008A353A"/>
    <w:rsid w:val="008A65B0"/>
    <w:rsid w:val="008A72E9"/>
    <w:rsid w:val="008A7DBF"/>
    <w:rsid w:val="008B2A8F"/>
    <w:rsid w:val="008B5206"/>
    <w:rsid w:val="008B7E54"/>
    <w:rsid w:val="008C0220"/>
    <w:rsid w:val="008C0EC9"/>
    <w:rsid w:val="008C4C2C"/>
    <w:rsid w:val="008C5798"/>
    <w:rsid w:val="008D1CF7"/>
    <w:rsid w:val="008D34A3"/>
    <w:rsid w:val="008D4064"/>
    <w:rsid w:val="008D54A2"/>
    <w:rsid w:val="008D550A"/>
    <w:rsid w:val="008D5AC5"/>
    <w:rsid w:val="008D6F70"/>
    <w:rsid w:val="008E037D"/>
    <w:rsid w:val="008E0A2C"/>
    <w:rsid w:val="008E0EBB"/>
    <w:rsid w:val="008E1E71"/>
    <w:rsid w:val="008E34CA"/>
    <w:rsid w:val="008E34EB"/>
    <w:rsid w:val="008E6DBE"/>
    <w:rsid w:val="008E7D9C"/>
    <w:rsid w:val="008F01C8"/>
    <w:rsid w:val="008F21D6"/>
    <w:rsid w:val="008F5629"/>
    <w:rsid w:val="00900620"/>
    <w:rsid w:val="0090323C"/>
    <w:rsid w:val="00905238"/>
    <w:rsid w:val="009056EF"/>
    <w:rsid w:val="00905E13"/>
    <w:rsid w:val="00911662"/>
    <w:rsid w:val="00911883"/>
    <w:rsid w:val="00912346"/>
    <w:rsid w:val="00913A5C"/>
    <w:rsid w:val="00913CD5"/>
    <w:rsid w:val="00913CED"/>
    <w:rsid w:val="00916245"/>
    <w:rsid w:val="00920018"/>
    <w:rsid w:val="009206E0"/>
    <w:rsid w:val="00923EB1"/>
    <w:rsid w:val="009277B1"/>
    <w:rsid w:val="009317C1"/>
    <w:rsid w:val="00933FA2"/>
    <w:rsid w:val="0093518D"/>
    <w:rsid w:val="0093519D"/>
    <w:rsid w:val="00937B9F"/>
    <w:rsid w:val="00940C07"/>
    <w:rsid w:val="009411DE"/>
    <w:rsid w:val="00943930"/>
    <w:rsid w:val="00945C60"/>
    <w:rsid w:val="009469EB"/>
    <w:rsid w:val="00946A9A"/>
    <w:rsid w:val="0094705E"/>
    <w:rsid w:val="00947DB9"/>
    <w:rsid w:val="00950436"/>
    <w:rsid w:val="00950E96"/>
    <w:rsid w:val="00952427"/>
    <w:rsid w:val="009528B6"/>
    <w:rsid w:val="00952BE9"/>
    <w:rsid w:val="00954A82"/>
    <w:rsid w:val="009574B1"/>
    <w:rsid w:val="009617A5"/>
    <w:rsid w:val="00962054"/>
    <w:rsid w:val="00962C95"/>
    <w:rsid w:val="00963CC2"/>
    <w:rsid w:val="00964E50"/>
    <w:rsid w:val="009666C5"/>
    <w:rsid w:val="00966EEB"/>
    <w:rsid w:val="009730EF"/>
    <w:rsid w:val="009731AF"/>
    <w:rsid w:val="00975AD8"/>
    <w:rsid w:val="009779DE"/>
    <w:rsid w:val="009814F0"/>
    <w:rsid w:val="00987490"/>
    <w:rsid w:val="00990DCF"/>
    <w:rsid w:val="00991C53"/>
    <w:rsid w:val="00994732"/>
    <w:rsid w:val="00995010"/>
    <w:rsid w:val="009951E0"/>
    <w:rsid w:val="009B069F"/>
    <w:rsid w:val="009B340F"/>
    <w:rsid w:val="009C09AC"/>
    <w:rsid w:val="009C09B1"/>
    <w:rsid w:val="009C1DD5"/>
    <w:rsid w:val="009C29DC"/>
    <w:rsid w:val="009C3400"/>
    <w:rsid w:val="009C41DE"/>
    <w:rsid w:val="009C449A"/>
    <w:rsid w:val="009C5AD1"/>
    <w:rsid w:val="009C6279"/>
    <w:rsid w:val="009C6E81"/>
    <w:rsid w:val="009C798F"/>
    <w:rsid w:val="009C7B71"/>
    <w:rsid w:val="009C7F90"/>
    <w:rsid w:val="009D4194"/>
    <w:rsid w:val="009D4BD6"/>
    <w:rsid w:val="009D59BE"/>
    <w:rsid w:val="009D76FA"/>
    <w:rsid w:val="009D7CF2"/>
    <w:rsid w:val="009E0015"/>
    <w:rsid w:val="009E34E1"/>
    <w:rsid w:val="009E3FAD"/>
    <w:rsid w:val="009E7E13"/>
    <w:rsid w:val="009F1282"/>
    <w:rsid w:val="009F7535"/>
    <w:rsid w:val="00A00696"/>
    <w:rsid w:val="00A01D34"/>
    <w:rsid w:val="00A031D6"/>
    <w:rsid w:val="00A03682"/>
    <w:rsid w:val="00A04ECD"/>
    <w:rsid w:val="00A07D94"/>
    <w:rsid w:val="00A07FF6"/>
    <w:rsid w:val="00A1018E"/>
    <w:rsid w:val="00A1097A"/>
    <w:rsid w:val="00A11401"/>
    <w:rsid w:val="00A11A2E"/>
    <w:rsid w:val="00A129E6"/>
    <w:rsid w:val="00A13EEB"/>
    <w:rsid w:val="00A21386"/>
    <w:rsid w:val="00A23015"/>
    <w:rsid w:val="00A238D7"/>
    <w:rsid w:val="00A23FBE"/>
    <w:rsid w:val="00A24F9B"/>
    <w:rsid w:val="00A27D01"/>
    <w:rsid w:val="00A317E8"/>
    <w:rsid w:val="00A33A8D"/>
    <w:rsid w:val="00A345B8"/>
    <w:rsid w:val="00A34B2A"/>
    <w:rsid w:val="00A350E8"/>
    <w:rsid w:val="00A3514C"/>
    <w:rsid w:val="00A36BA0"/>
    <w:rsid w:val="00A37411"/>
    <w:rsid w:val="00A4079E"/>
    <w:rsid w:val="00A4094A"/>
    <w:rsid w:val="00A4106C"/>
    <w:rsid w:val="00A413DA"/>
    <w:rsid w:val="00A41570"/>
    <w:rsid w:val="00A4468C"/>
    <w:rsid w:val="00A447DB"/>
    <w:rsid w:val="00A511FE"/>
    <w:rsid w:val="00A57939"/>
    <w:rsid w:val="00A61151"/>
    <w:rsid w:val="00A61AF7"/>
    <w:rsid w:val="00A61BD9"/>
    <w:rsid w:val="00A62EAC"/>
    <w:rsid w:val="00A6471E"/>
    <w:rsid w:val="00A64D3B"/>
    <w:rsid w:val="00A652D5"/>
    <w:rsid w:val="00A670E4"/>
    <w:rsid w:val="00A67AE9"/>
    <w:rsid w:val="00A7067F"/>
    <w:rsid w:val="00A74A05"/>
    <w:rsid w:val="00A759F9"/>
    <w:rsid w:val="00A770EA"/>
    <w:rsid w:val="00A803DC"/>
    <w:rsid w:val="00A841EC"/>
    <w:rsid w:val="00A87545"/>
    <w:rsid w:val="00A87869"/>
    <w:rsid w:val="00A902C0"/>
    <w:rsid w:val="00A912F0"/>
    <w:rsid w:val="00A9173F"/>
    <w:rsid w:val="00A93052"/>
    <w:rsid w:val="00A93AD9"/>
    <w:rsid w:val="00A94A34"/>
    <w:rsid w:val="00A94C09"/>
    <w:rsid w:val="00A95D58"/>
    <w:rsid w:val="00A9798D"/>
    <w:rsid w:val="00AA09E5"/>
    <w:rsid w:val="00AA31AF"/>
    <w:rsid w:val="00AA36E0"/>
    <w:rsid w:val="00AA3BC5"/>
    <w:rsid w:val="00AA5736"/>
    <w:rsid w:val="00AA6418"/>
    <w:rsid w:val="00AA6A3B"/>
    <w:rsid w:val="00AA7240"/>
    <w:rsid w:val="00AA7B49"/>
    <w:rsid w:val="00AB0515"/>
    <w:rsid w:val="00AB6034"/>
    <w:rsid w:val="00AB6326"/>
    <w:rsid w:val="00AB7D42"/>
    <w:rsid w:val="00AC0C7B"/>
    <w:rsid w:val="00AC1388"/>
    <w:rsid w:val="00AC15AE"/>
    <w:rsid w:val="00AC4B55"/>
    <w:rsid w:val="00AC6215"/>
    <w:rsid w:val="00AC6296"/>
    <w:rsid w:val="00AD124F"/>
    <w:rsid w:val="00AD1500"/>
    <w:rsid w:val="00AD2492"/>
    <w:rsid w:val="00AD2CE8"/>
    <w:rsid w:val="00AD34B2"/>
    <w:rsid w:val="00AD77AE"/>
    <w:rsid w:val="00AE0083"/>
    <w:rsid w:val="00AE150C"/>
    <w:rsid w:val="00AE1C85"/>
    <w:rsid w:val="00AE2715"/>
    <w:rsid w:val="00AE2AB6"/>
    <w:rsid w:val="00AE3D1B"/>
    <w:rsid w:val="00AE4A2F"/>
    <w:rsid w:val="00AE7CFF"/>
    <w:rsid w:val="00AF1A62"/>
    <w:rsid w:val="00AF2294"/>
    <w:rsid w:val="00AF28E1"/>
    <w:rsid w:val="00AF2F63"/>
    <w:rsid w:val="00AF66E4"/>
    <w:rsid w:val="00B01BBD"/>
    <w:rsid w:val="00B05E2D"/>
    <w:rsid w:val="00B061B0"/>
    <w:rsid w:val="00B0624A"/>
    <w:rsid w:val="00B0649A"/>
    <w:rsid w:val="00B11002"/>
    <w:rsid w:val="00B12DF9"/>
    <w:rsid w:val="00B14D6A"/>
    <w:rsid w:val="00B1570F"/>
    <w:rsid w:val="00B1701A"/>
    <w:rsid w:val="00B1762F"/>
    <w:rsid w:val="00B17AB6"/>
    <w:rsid w:val="00B20CFA"/>
    <w:rsid w:val="00B21C50"/>
    <w:rsid w:val="00B21DDD"/>
    <w:rsid w:val="00B22A21"/>
    <w:rsid w:val="00B2344D"/>
    <w:rsid w:val="00B238AE"/>
    <w:rsid w:val="00B26C25"/>
    <w:rsid w:val="00B26E70"/>
    <w:rsid w:val="00B2762F"/>
    <w:rsid w:val="00B27851"/>
    <w:rsid w:val="00B345A4"/>
    <w:rsid w:val="00B4033E"/>
    <w:rsid w:val="00B40A07"/>
    <w:rsid w:val="00B4237E"/>
    <w:rsid w:val="00B44366"/>
    <w:rsid w:val="00B4628C"/>
    <w:rsid w:val="00B4760B"/>
    <w:rsid w:val="00B50DE2"/>
    <w:rsid w:val="00B517F2"/>
    <w:rsid w:val="00B565F0"/>
    <w:rsid w:val="00B56814"/>
    <w:rsid w:val="00B60C4B"/>
    <w:rsid w:val="00B61160"/>
    <w:rsid w:val="00B613BE"/>
    <w:rsid w:val="00B62C56"/>
    <w:rsid w:val="00B668B8"/>
    <w:rsid w:val="00B674E4"/>
    <w:rsid w:val="00B71312"/>
    <w:rsid w:val="00B719F0"/>
    <w:rsid w:val="00B7209E"/>
    <w:rsid w:val="00B743B3"/>
    <w:rsid w:val="00B74D02"/>
    <w:rsid w:val="00B76ACE"/>
    <w:rsid w:val="00B76B54"/>
    <w:rsid w:val="00B820FD"/>
    <w:rsid w:val="00B83A59"/>
    <w:rsid w:val="00B83D77"/>
    <w:rsid w:val="00B84A29"/>
    <w:rsid w:val="00B87BF2"/>
    <w:rsid w:val="00B9071C"/>
    <w:rsid w:val="00B942A2"/>
    <w:rsid w:val="00B9460B"/>
    <w:rsid w:val="00B96639"/>
    <w:rsid w:val="00BA0C0D"/>
    <w:rsid w:val="00BA1660"/>
    <w:rsid w:val="00BA1E97"/>
    <w:rsid w:val="00BA32A4"/>
    <w:rsid w:val="00BA4A21"/>
    <w:rsid w:val="00BA5C1C"/>
    <w:rsid w:val="00BB18C0"/>
    <w:rsid w:val="00BB24E3"/>
    <w:rsid w:val="00BB433D"/>
    <w:rsid w:val="00BB52C8"/>
    <w:rsid w:val="00BB581C"/>
    <w:rsid w:val="00BC1262"/>
    <w:rsid w:val="00BC55BC"/>
    <w:rsid w:val="00BC64CA"/>
    <w:rsid w:val="00BC691C"/>
    <w:rsid w:val="00BC7274"/>
    <w:rsid w:val="00BD0B40"/>
    <w:rsid w:val="00BD1CC6"/>
    <w:rsid w:val="00BD1EA8"/>
    <w:rsid w:val="00BD4C1A"/>
    <w:rsid w:val="00BD6129"/>
    <w:rsid w:val="00BD6CBC"/>
    <w:rsid w:val="00BD78D9"/>
    <w:rsid w:val="00BD7E57"/>
    <w:rsid w:val="00BD7F69"/>
    <w:rsid w:val="00BE3CEB"/>
    <w:rsid w:val="00BE3D59"/>
    <w:rsid w:val="00BE7417"/>
    <w:rsid w:val="00BE7823"/>
    <w:rsid w:val="00BF0842"/>
    <w:rsid w:val="00BF0E0D"/>
    <w:rsid w:val="00BF11C7"/>
    <w:rsid w:val="00BF3161"/>
    <w:rsid w:val="00BF3CAE"/>
    <w:rsid w:val="00BF4956"/>
    <w:rsid w:val="00BF5958"/>
    <w:rsid w:val="00BF60F7"/>
    <w:rsid w:val="00BF75AE"/>
    <w:rsid w:val="00BF7A7F"/>
    <w:rsid w:val="00C064C0"/>
    <w:rsid w:val="00C11ABF"/>
    <w:rsid w:val="00C12D30"/>
    <w:rsid w:val="00C13C0E"/>
    <w:rsid w:val="00C2067A"/>
    <w:rsid w:val="00C20681"/>
    <w:rsid w:val="00C21E2C"/>
    <w:rsid w:val="00C22F16"/>
    <w:rsid w:val="00C230E8"/>
    <w:rsid w:val="00C23E01"/>
    <w:rsid w:val="00C2465A"/>
    <w:rsid w:val="00C322B5"/>
    <w:rsid w:val="00C33544"/>
    <w:rsid w:val="00C34DA1"/>
    <w:rsid w:val="00C34F93"/>
    <w:rsid w:val="00C35887"/>
    <w:rsid w:val="00C40E60"/>
    <w:rsid w:val="00C434D3"/>
    <w:rsid w:val="00C445AE"/>
    <w:rsid w:val="00C45001"/>
    <w:rsid w:val="00C47ACF"/>
    <w:rsid w:val="00C55078"/>
    <w:rsid w:val="00C550A1"/>
    <w:rsid w:val="00C6060B"/>
    <w:rsid w:val="00C6088E"/>
    <w:rsid w:val="00C60DC9"/>
    <w:rsid w:val="00C63078"/>
    <w:rsid w:val="00C63A57"/>
    <w:rsid w:val="00C640B2"/>
    <w:rsid w:val="00C6609E"/>
    <w:rsid w:val="00C66B95"/>
    <w:rsid w:val="00C67570"/>
    <w:rsid w:val="00C70F8B"/>
    <w:rsid w:val="00C7195D"/>
    <w:rsid w:val="00C71F3F"/>
    <w:rsid w:val="00C7214D"/>
    <w:rsid w:val="00C730E1"/>
    <w:rsid w:val="00C74741"/>
    <w:rsid w:val="00C752E3"/>
    <w:rsid w:val="00C757D1"/>
    <w:rsid w:val="00C7766D"/>
    <w:rsid w:val="00C77FB7"/>
    <w:rsid w:val="00C809BE"/>
    <w:rsid w:val="00C83D26"/>
    <w:rsid w:val="00C83D8F"/>
    <w:rsid w:val="00C84E23"/>
    <w:rsid w:val="00C85552"/>
    <w:rsid w:val="00C86037"/>
    <w:rsid w:val="00C913AC"/>
    <w:rsid w:val="00C93592"/>
    <w:rsid w:val="00C935C1"/>
    <w:rsid w:val="00C93B35"/>
    <w:rsid w:val="00C9407E"/>
    <w:rsid w:val="00C94C93"/>
    <w:rsid w:val="00C9532F"/>
    <w:rsid w:val="00C95EE8"/>
    <w:rsid w:val="00C9619E"/>
    <w:rsid w:val="00C9659F"/>
    <w:rsid w:val="00C96DDD"/>
    <w:rsid w:val="00C97418"/>
    <w:rsid w:val="00C97F22"/>
    <w:rsid w:val="00CA05AD"/>
    <w:rsid w:val="00CA1E00"/>
    <w:rsid w:val="00CA288E"/>
    <w:rsid w:val="00CA6BB8"/>
    <w:rsid w:val="00CA7C1A"/>
    <w:rsid w:val="00CB035B"/>
    <w:rsid w:val="00CB0A5C"/>
    <w:rsid w:val="00CB2BF2"/>
    <w:rsid w:val="00CB3564"/>
    <w:rsid w:val="00CB374E"/>
    <w:rsid w:val="00CB41BE"/>
    <w:rsid w:val="00CB51B1"/>
    <w:rsid w:val="00CB57B0"/>
    <w:rsid w:val="00CC0BDE"/>
    <w:rsid w:val="00CC14AB"/>
    <w:rsid w:val="00CC2473"/>
    <w:rsid w:val="00CC2D45"/>
    <w:rsid w:val="00CC3E9E"/>
    <w:rsid w:val="00CC558A"/>
    <w:rsid w:val="00CD0018"/>
    <w:rsid w:val="00CD037D"/>
    <w:rsid w:val="00CD0618"/>
    <w:rsid w:val="00CD0B3C"/>
    <w:rsid w:val="00CD0BD2"/>
    <w:rsid w:val="00CD2A45"/>
    <w:rsid w:val="00CD5E0E"/>
    <w:rsid w:val="00CD60FF"/>
    <w:rsid w:val="00CE0F55"/>
    <w:rsid w:val="00CE56A6"/>
    <w:rsid w:val="00CE6266"/>
    <w:rsid w:val="00CF0FAC"/>
    <w:rsid w:val="00CF1B39"/>
    <w:rsid w:val="00CF50E1"/>
    <w:rsid w:val="00CF5F13"/>
    <w:rsid w:val="00CF7B6F"/>
    <w:rsid w:val="00CF7F92"/>
    <w:rsid w:val="00D00153"/>
    <w:rsid w:val="00D031DC"/>
    <w:rsid w:val="00D032DE"/>
    <w:rsid w:val="00D053A1"/>
    <w:rsid w:val="00D056EF"/>
    <w:rsid w:val="00D05AB6"/>
    <w:rsid w:val="00D05ED2"/>
    <w:rsid w:val="00D07E24"/>
    <w:rsid w:val="00D136BA"/>
    <w:rsid w:val="00D14267"/>
    <w:rsid w:val="00D14AFD"/>
    <w:rsid w:val="00D15CA2"/>
    <w:rsid w:val="00D24787"/>
    <w:rsid w:val="00D26A53"/>
    <w:rsid w:val="00D2779D"/>
    <w:rsid w:val="00D27917"/>
    <w:rsid w:val="00D30D88"/>
    <w:rsid w:val="00D30EDB"/>
    <w:rsid w:val="00D32BA1"/>
    <w:rsid w:val="00D377F6"/>
    <w:rsid w:val="00D402FE"/>
    <w:rsid w:val="00D42756"/>
    <w:rsid w:val="00D43661"/>
    <w:rsid w:val="00D45FE1"/>
    <w:rsid w:val="00D464A3"/>
    <w:rsid w:val="00D5051F"/>
    <w:rsid w:val="00D50D1A"/>
    <w:rsid w:val="00D55742"/>
    <w:rsid w:val="00D5638E"/>
    <w:rsid w:val="00D61D5C"/>
    <w:rsid w:val="00D63CD1"/>
    <w:rsid w:val="00D6465B"/>
    <w:rsid w:val="00D648A5"/>
    <w:rsid w:val="00D67637"/>
    <w:rsid w:val="00D67A5B"/>
    <w:rsid w:val="00D70A2D"/>
    <w:rsid w:val="00D71706"/>
    <w:rsid w:val="00D722DD"/>
    <w:rsid w:val="00D72548"/>
    <w:rsid w:val="00D728C2"/>
    <w:rsid w:val="00D764D0"/>
    <w:rsid w:val="00D80EAF"/>
    <w:rsid w:val="00D81117"/>
    <w:rsid w:val="00D81DE0"/>
    <w:rsid w:val="00D835CE"/>
    <w:rsid w:val="00D843F3"/>
    <w:rsid w:val="00D8463F"/>
    <w:rsid w:val="00D8480A"/>
    <w:rsid w:val="00D85344"/>
    <w:rsid w:val="00D85DCA"/>
    <w:rsid w:val="00D86945"/>
    <w:rsid w:val="00D86C25"/>
    <w:rsid w:val="00D92F82"/>
    <w:rsid w:val="00D9330A"/>
    <w:rsid w:val="00D93B17"/>
    <w:rsid w:val="00DA0C11"/>
    <w:rsid w:val="00DA2C47"/>
    <w:rsid w:val="00DA3037"/>
    <w:rsid w:val="00DA3C02"/>
    <w:rsid w:val="00DA44D0"/>
    <w:rsid w:val="00DA5D36"/>
    <w:rsid w:val="00DB105B"/>
    <w:rsid w:val="00DB464A"/>
    <w:rsid w:val="00DB676B"/>
    <w:rsid w:val="00DC013F"/>
    <w:rsid w:val="00DC3427"/>
    <w:rsid w:val="00DC3692"/>
    <w:rsid w:val="00DC5536"/>
    <w:rsid w:val="00DC708D"/>
    <w:rsid w:val="00DD34DC"/>
    <w:rsid w:val="00DD3CC3"/>
    <w:rsid w:val="00DD4B45"/>
    <w:rsid w:val="00DD5EB1"/>
    <w:rsid w:val="00DE0141"/>
    <w:rsid w:val="00DE19FB"/>
    <w:rsid w:val="00DE2878"/>
    <w:rsid w:val="00DE28FC"/>
    <w:rsid w:val="00DE4E13"/>
    <w:rsid w:val="00DE50E1"/>
    <w:rsid w:val="00DE600A"/>
    <w:rsid w:val="00DF0323"/>
    <w:rsid w:val="00DF38DF"/>
    <w:rsid w:val="00DF3CFD"/>
    <w:rsid w:val="00DF516C"/>
    <w:rsid w:val="00DF6D27"/>
    <w:rsid w:val="00E005A6"/>
    <w:rsid w:val="00E00CF0"/>
    <w:rsid w:val="00E02F85"/>
    <w:rsid w:val="00E03AA6"/>
    <w:rsid w:val="00E03BC2"/>
    <w:rsid w:val="00E03C7C"/>
    <w:rsid w:val="00E04026"/>
    <w:rsid w:val="00E062FD"/>
    <w:rsid w:val="00E10099"/>
    <w:rsid w:val="00E1130F"/>
    <w:rsid w:val="00E1246C"/>
    <w:rsid w:val="00E12FCE"/>
    <w:rsid w:val="00E1601D"/>
    <w:rsid w:val="00E17A67"/>
    <w:rsid w:val="00E17B0F"/>
    <w:rsid w:val="00E17C1C"/>
    <w:rsid w:val="00E241B2"/>
    <w:rsid w:val="00E276E5"/>
    <w:rsid w:val="00E305AD"/>
    <w:rsid w:val="00E309E2"/>
    <w:rsid w:val="00E32FE6"/>
    <w:rsid w:val="00E342BA"/>
    <w:rsid w:val="00E34828"/>
    <w:rsid w:val="00E376C4"/>
    <w:rsid w:val="00E42CA9"/>
    <w:rsid w:val="00E4506A"/>
    <w:rsid w:val="00E455B8"/>
    <w:rsid w:val="00E45B15"/>
    <w:rsid w:val="00E46620"/>
    <w:rsid w:val="00E5036E"/>
    <w:rsid w:val="00E536AD"/>
    <w:rsid w:val="00E54487"/>
    <w:rsid w:val="00E5662F"/>
    <w:rsid w:val="00E576B9"/>
    <w:rsid w:val="00E600C3"/>
    <w:rsid w:val="00E62A34"/>
    <w:rsid w:val="00E6486A"/>
    <w:rsid w:val="00E65029"/>
    <w:rsid w:val="00E70375"/>
    <w:rsid w:val="00E70FD3"/>
    <w:rsid w:val="00E75CE0"/>
    <w:rsid w:val="00E81AF9"/>
    <w:rsid w:val="00E826CE"/>
    <w:rsid w:val="00E82DBE"/>
    <w:rsid w:val="00E833C1"/>
    <w:rsid w:val="00E8601A"/>
    <w:rsid w:val="00E93267"/>
    <w:rsid w:val="00E936CA"/>
    <w:rsid w:val="00E93E85"/>
    <w:rsid w:val="00E9421D"/>
    <w:rsid w:val="00E94405"/>
    <w:rsid w:val="00E95E92"/>
    <w:rsid w:val="00E96E14"/>
    <w:rsid w:val="00EA34FB"/>
    <w:rsid w:val="00EA3879"/>
    <w:rsid w:val="00EA3BF8"/>
    <w:rsid w:val="00EA4123"/>
    <w:rsid w:val="00EB11A0"/>
    <w:rsid w:val="00EB15E3"/>
    <w:rsid w:val="00EB1F5C"/>
    <w:rsid w:val="00EB28FA"/>
    <w:rsid w:val="00EB3DA5"/>
    <w:rsid w:val="00EB51D7"/>
    <w:rsid w:val="00EB5920"/>
    <w:rsid w:val="00EC1FFE"/>
    <w:rsid w:val="00EC2FF1"/>
    <w:rsid w:val="00EC3243"/>
    <w:rsid w:val="00EC3F4F"/>
    <w:rsid w:val="00EC7789"/>
    <w:rsid w:val="00EC7A3E"/>
    <w:rsid w:val="00ED0618"/>
    <w:rsid w:val="00ED198E"/>
    <w:rsid w:val="00ED5256"/>
    <w:rsid w:val="00ED594F"/>
    <w:rsid w:val="00ED6B4C"/>
    <w:rsid w:val="00ED71FE"/>
    <w:rsid w:val="00EE1EBE"/>
    <w:rsid w:val="00EE2655"/>
    <w:rsid w:val="00EE2C31"/>
    <w:rsid w:val="00EE3798"/>
    <w:rsid w:val="00EE5495"/>
    <w:rsid w:val="00EE6CAB"/>
    <w:rsid w:val="00EF219E"/>
    <w:rsid w:val="00EF3B13"/>
    <w:rsid w:val="00EF5E86"/>
    <w:rsid w:val="00EF5ED0"/>
    <w:rsid w:val="00EF60DF"/>
    <w:rsid w:val="00EF6D0A"/>
    <w:rsid w:val="00F006EF"/>
    <w:rsid w:val="00F01D45"/>
    <w:rsid w:val="00F04244"/>
    <w:rsid w:val="00F04431"/>
    <w:rsid w:val="00F104C8"/>
    <w:rsid w:val="00F12ACC"/>
    <w:rsid w:val="00F1326A"/>
    <w:rsid w:val="00F141E8"/>
    <w:rsid w:val="00F15DF0"/>
    <w:rsid w:val="00F171CE"/>
    <w:rsid w:val="00F17C96"/>
    <w:rsid w:val="00F206F8"/>
    <w:rsid w:val="00F2070D"/>
    <w:rsid w:val="00F20E7B"/>
    <w:rsid w:val="00F21190"/>
    <w:rsid w:val="00F25DDC"/>
    <w:rsid w:val="00F26187"/>
    <w:rsid w:val="00F26901"/>
    <w:rsid w:val="00F26BD5"/>
    <w:rsid w:val="00F360EC"/>
    <w:rsid w:val="00F36631"/>
    <w:rsid w:val="00F36D7E"/>
    <w:rsid w:val="00F3742F"/>
    <w:rsid w:val="00F414AD"/>
    <w:rsid w:val="00F435A9"/>
    <w:rsid w:val="00F43A7A"/>
    <w:rsid w:val="00F44CCD"/>
    <w:rsid w:val="00F4673F"/>
    <w:rsid w:val="00F46E1C"/>
    <w:rsid w:val="00F4717C"/>
    <w:rsid w:val="00F477E3"/>
    <w:rsid w:val="00F50361"/>
    <w:rsid w:val="00F51CF8"/>
    <w:rsid w:val="00F53F1E"/>
    <w:rsid w:val="00F5461A"/>
    <w:rsid w:val="00F55EB7"/>
    <w:rsid w:val="00F61E38"/>
    <w:rsid w:val="00F629E5"/>
    <w:rsid w:val="00F62E5B"/>
    <w:rsid w:val="00F63DF3"/>
    <w:rsid w:val="00F643C1"/>
    <w:rsid w:val="00F655BD"/>
    <w:rsid w:val="00F66A56"/>
    <w:rsid w:val="00F67291"/>
    <w:rsid w:val="00F6798B"/>
    <w:rsid w:val="00F7696C"/>
    <w:rsid w:val="00F77928"/>
    <w:rsid w:val="00F81EA1"/>
    <w:rsid w:val="00F82B55"/>
    <w:rsid w:val="00F8331C"/>
    <w:rsid w:val="00F8438C"/>
    <w:rsid w:val="00F85A52"/>
    <w:rsid w:val="00F86F87"/>
    <w:rsid w:val="00F916C0"/>
    <w:rsid w:val="00F91BB2"/>
    <w:rsid w:val="00F936D2"/>
    <w:rsid w:val="00F94C20"/>
    <w:rsid w:val="00F95B05"/>
    <w:rsid w:val="00F95E59"/>
    <w:rsid w:val="00F966CE"/>
    <w:rsid w:val="00F97F21"/>
    <w:rsid w:val="00FA52F7"/>
    <w:rsid w:val="00FA558E"/>
    <w:rsid w:val="00FA64DB"/>
    <w:rsid w:val="00FA6D63"/>
    <w:rsid w:val="00FB2207"/>
    <w:rsid w:val="00FB2835"/>
    <w:rsid w:val="00FB3271"/>
    <w:rsid w:val="00FB421D"/>
    <w:rsid w:val="00FB4271"/>
    <w:rsid w:val="00FB4D9C"/>
    <w:rsid w:val="00FB6D14"/>
    <w:rsid w:val="00FC001B"/>
    <w:rsid w:val="00FC103B"/>
    <w:rsid w:val="00FC38EB"/>
    <w:rsid w:val="00FC3DCD"/>
    <w:rsid w:val="00FC4864"/>
    <w:rsid w:val="00FC566A"/>
    <w:rsid w:val="00FC6437"/>
    <w:rsid w:val="00FC6BEE"/>
    <w:rsid w:val="00FC6EFC"/>
    <w:rsid w:val="00FD16C8"/>
    <w:rsid w:val="00FD1E94"/>
    <w:rsid w:val="00FD1F91"/>
    <w:rsid w:val="00FD37FF"/>
    <w:rsid w:val="00FD3C8B"/>
    <w:rsid w:val="00FD45AC"/>
    <w:rsid w:val="00FE0893"/>
    <w:rsid w:val="00FE1E1A"/>
    <w:rsid w:val="00FE2182"/>
    <w:rsid w:val="00FE3F71"/>
    <w:rsid w:val="00FE6A68"/>
    <w:rsid w:val="00FE766E"/>
    <w:rsid w:val="00FF25D5"/>
    <w:rsid w:val="00FF5915"/>
    <w:rsid w:val="00FF7F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標楷體" w:hAnsi="Times New Roman" w:cs="Times New Roman"/>
        <w:sz w:val="24"/>
        <w:lang w:val="en-US" w:eastAsia="zh-TW" w:bidi="ar-SA"/>
      </w:rPr>
    </w:rPrDefault>
    <w:pPrDefault>
      <w:pPr>
        <w:spacing w:line="460" w:lineRule="exact"/>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8EB"/>
  </w:style>
  <w:style w:type="paragraph" w:styleId="1">
    <w:name w:val="heading 1"/>
    <w:basedOn w:val="a"/>
    <w:next w:val="a"/>
    <w:link w:val="10"/>
    <w:uiPriority w:val="9"/>
    <w:qFormat/>
    <w:rsid w:val="00B83D77"/>
    <w:pPr>
      <w:keepNext/>
      <w:spacing w:before="180" w:after="180" w:line="720" w:lineRule="atLeast"/>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89663D"/>
    <w:pPr>
      <w:keepNext/>
      <w:spacing w:line="720" w:lineRule="atLeast"/>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27EF"/>
    <w:pPr>
      <w:ind w:leftChars="200" w:left="480"/>
    </w:pPr>
  </w:style>
  <w:style w:type="character" w:styleId="a4">
    <w:name w:val="annotation reference"/>
    <w:basedOn w:val="a0"/>
    <w:uiPriority w:val="99"/>
    <w:semiHidden/>
    <w:unhideWhenUsed/>
    <w:rsid w:val="00A511FE"/>
    <w:rPr>
      <w:sz w:val="18"/>
      <w:szCs w:val="18"/>
    </w:rPr>
  </w:style>
  <w:style w:type="paragraph" w:styleId="a5">
    <w:name w:val="annotation text"/>
    <w:basedOn w:val="a"/>
    <w:link w:val="a6"/>
    <w:uiPriority w:val="99"/>
    <w:semiHidden/>
    <w:unhideWhenUsed/>
    <w:rsid w:val="00A511FE"/>
    <w:pPr>
      <w:jc w:val="left"/>
    </w:pPr>
  </w:style>
  <w:style w:type="character" w:customStyle="1" w:styleId="a6">
    <w:name w:val="註解文字 字元"/>
    <w:basedOn w:val="a0"/>
    <w:link w:val="a5"/>
    <w:uiPriority w:val="99"/>
    <w:semiHidden/>
    <w:rsid w:val="00A511FE"/>
  </w:style>
  <w:style w:type="paragraph" w:styleId="a7">
    <w:name w:val="annotation subject"/>
    <w:basedOn w:val="a5"/>
    <w:next w:val="a5"/>
    <w:link w:val="a8"/>
    <w:uiPriority w:val="99"/>
    <w:semiHidden/>
    <w:unhideWhenUsed/>
    <w:rsid w:val="00A511FE"/>
    <w:rPr>
      <w:b/>
      <w:bCs/>
    </w:rPr>
  </w:style>
  <w:style w:type="character" w:customStyle="1" w:styleId="a8">
    <w:name w:val="註解主旨 字元"/>
    <w:basedOn w:val="a6"/>
    <w:link w:val="a7"/>
    <w:uiPriority w:val="99"/>
    <w:semiHidden/>
    <w:rsid w:val="00A511FE"/>
    <w:rPr>
      <w:b/>
      <w:bCs/>
    </w:rPr>
  </w:style>
  <w:style w:type="paragraph" w:styleId="a9">
    <w:name w:val="Balloon Text"/>
    <w:basedOn w:val="a"/>
    <w:link w:val="aa"/>
    <w:uiPriority w:val="99"/>
    <w:semiHidden/>
    <w:unhideWhenUsed/>
    <w:rsid w:val="00A511FE"/>
    <w:pPr>
      <w:spacing w:line="240" w:lineRule="auto"/>
    </w:pPr>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A511FE"/>
    <w:rPr>
      <w:rFonts w:asciiTheme="majorHAnsi" w:eastAsiaTheme="majorEastAsia" w:hAnsiTheme="majorHAnsi" w:cstheme="majorBidi"/>
      <w:sz w:val="18"/>
      <w:szCs w:val="18"/>
    </w:rPr>
  </w:style>
  <w:style w:type="paragraph" w:styleId="ab">
    <w:name w:val="footnote text"/>
    <w:basedOn w:val="a"/>
    <w:link w:val="ac"/>
    <w:uiPriority w:val="99"/>
    <w:unhideWhenUsed/>
    <w:rsid w:val="00532322"/>
    <w:pPr>
      <w:snapToGrid w:val="0"/>
      <w:jc w:val="left"/>
    </w:pPr>
    <w:rPr>
      <w:sz w:val="20"/>
    </w:rPr>
  </w:style>
  <w:style w:type="character" w:customStyle="1" w:styleId="ac">
    <w:name w:val="註腳文字 字元"/>
    <w:basedOn w:val="a0"/>
    <w:link w:val="ab"/>
    <w:uiPriority w:val="99"/>
    <w:rsid w:val="00532322"/>
    <w:rPr>
      <w:sz w:val="20"/>
    </w:rPr>
  </w:style>
  <w:style w:type="character" w:styleId="ad">
    <w:name w:val="footnote reference"/>
    <w:basedOn w:val="a0"/>
    <w:unhideWhenUsed/>
    <w:rsid w:val="00532322"/>
    <w:rPr>
      <w:vertAlign w:val="superscript"/>
    </w:rPr>
  </w:style>
  <w:style w:type="paragraph" w:styleId="ae">
    <w:name w:val="header"/>
    <w:basedOn w:val="a"/>
    <w:link w:val="af"/>
    <w:uiPriority w:val="99"/>
    <w:unhideWhenUsed/>
    <w:rsid w:val="006043FA"/>
    <w:pPr>
      <w:tabs>
        <w:tab w:val="center" w:pos="4153"/>
        <w:tab w:val="right" w:pos="8306"/>
      </w:tabs>
      <w:snapToGrid w:val="0"/>
    </w:pPr>
    <w:rPr>
      <w:sz w:val="20"/>
    </w:rPr>
  </w:style>
  <w:style w:type="character" w:customStyle="1" w:styleId="af">
    <w:name w:val="頁首 字元"/>
    <w:basedOn w:val="a0"/>
    <w:link w:val="ae"/>
    <w:uiPriority w:val="99"/>
    <w:rsid w:val="006043FA"/>
    <w:rPr>
      <w:sz w:val="20"/>
    </w:rPr>
  </w:style>
  <w:style w:type="paragraph" w:styleId="af0">
    <w:name w:val="footer"/>
    <w:basedOn w:val="a"/>
    <w:link w:val="af1"/>
    <w:uiPriority w:val="99"/>
    <w:unhideWhenUsed/>
    <w:rsid w:val="006043FA"/>
    <w:pPr>
      <w:tabs>
        <w:tab w:val="center" w:pos="4153"/>
        <w:tab w:val="right" w:pos="8306"/>
      </w:tabs>
      <w:snapToGrid w:val="0"/>
    </w:pPr>
    <w:rPr>
      <w:sz w:val="20"/>
    </w:rPr>
  </w:style>
  <w:style w:type="character" w:customStyle="1" w:styleId="af1">
    <w:name w:val="頁尾 字元"/>
    <w:basedOn w:val="a0"/>
    <w:link w:val="af0"/>
    <w:uiPriority w:val="99"/>
    <w:rsid w:val="006043FA"/>
    <w:rPr>
      <w:sz w:val="20"/>
    </w:rPr>
  </w:style>
  <w:style w:type="table" w:styleId="af2">
    <w:name w:val="Table Grid"/>
    <w:basedOn w:val="a1"/>
    <w:uiPriority w:val="59"/>
    <w:rsid w:val="006501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BD6CBC"/>
    <w:rPr>
      <w:color w:val="0000FF" w:themeColor="hyperlink"/>
      <w:u w:val="single"/>
    </w:rPr>
  </w:style>
  <w:style w:type="paragraph" w:styleId="af4">
    <w:name w:val="Salutation"/>
    <w:basedOn w:val="a"/>
    <w:next w:val="a"/>
    <w:link w:val="af5"/>
    <w:uiPriority w:val="99"/>
    <w:unhideWhenUsed/>
    <w:rsid w:val="008D1CF7"/>
    <w:rPr>
      <w:rFonts w:ascii="Book Antiqua" w:hAnsi="Book Antiqua"/>
    </w:rPr>
  </w:style>
  <w:style w:type="character" w:customStyle="1" w:styleId="af5">
    <w:name w:val="問候 字元"/>
    <w:basedOn w:val="a0"/>
    <w:link w:val="af4"/>
    <w:uiPriority w:val="99"/>
    <w:rsid w:val="008D1CF7"/>
    <w:rPr>
      <w:rFonts w:ascii="Book Antiqua" w:hAnsi="Book Antiqua"/>
    </w:rPr>
  </w:style>
  <w:style w:type="paragraph" w:styleId="af6">
    <w:name w:val="Closing"/>
    <w:basedOn w:val="a"/>
    <w:link w:val="af7"/>
    <w:uiPriority w:val="99"/>
    <w:unhideWhenUsed/>
    <w:rsid w:val="008D1CF7"/>
    <w:pPr>
      <w:ind w:leftChars="1800" w:left="100"/>
    </w:pPr>
    <w:rPr>
      <w:rFonts w:ascii="Book Antiqua" w:hAnsi="Book Antiqua"/>
    </w:rPr>
  </w:style>
  <w:style w:type="character" w:customStyle="1" w:styleId="af7">
    <w:name w:val="結語 字元"/>
    <w:basedOn w:val="a0"/>
    <w:link w:val="af6"/>
    <w:uiPriority w:val="99"/>
    <w:rsid w:val="008D1CF7"/>
    <w:rPr>
      <w:rFonts w:ascii="Book Antiqua" w:hAnsi="Book Antiqua"/>
    </w:rPr>
  </w:style>
  <w:style w:type="character" w:customStyle="1" w:styleId="10">
    <w:name w:val="標題 1 字元"/>
    <w:basedOn w:val="a0"/>
    <w:link w:val="1"/>
    <w:uiPriority w:val="9"/>
    <w:rsid w:val="00B83D77"/>
    <w:rPr>
      <w:rFonts w:asciiTheme="majorHAnsi" w:eastAsiaTheme="majorEastAsia" w:hAnsiTheme="majorHAnsi" w:cstheme="majorBidi"/>
      <w:b/>
      <w:bCs/>
      <w:kern w:val="52"/>
      <w:sz w:val="52"/>
      <w:szCs w:val="52"/>
    </w:rPr>
  </w:style>
  <w:style w:type="paragraph" w:styleId="af8">
    <w:name w:val="TOC Heading"/>
    <w:basedOn w:val="1"/>
    <w:next w:val="a"/>
    <w:uiPriority w:val="39"/>
    <w:semiHidden/>
    <w:unhideWhenUsed/>
    <w:qFormat/>
    <w:rsid w:val="00B83D77"/>
    <w:pPr>
      <w:keepLines/>
      <w:spacing w:before="480" w:after="0" w:line="276" w:lineRule="auto"/>
      <w:ind w:firstLineChars="0" w:firstLine="0"/>
      <w:jc w:val="left"/>
      <w:outlineLvl w:val="9"/>
    </w:pPr>
    <w:rPr>
      <w:color w:val="365F91" w:themeColor="accent1" w:themeShade="BF"/>
      <w:kern w:val="0"/>
      <w:sz w:val="28"/>
      <w:szCs w:val="28"/>
    </w:rPr>
  </w:style>
  <w:style w:type="paragraph" w:styleId="11">
    <w:name w:val="toc 1"/>
    <w:basedOn w:val="a"/>
    <w:next w:val="a"/>
    <w:autoRedefine/>
    <w:uiPriority w:val="39"/>
    <w:unhideWhenUsed/>
    <w:rsid w:val="00B83D77"/>
  </w:style>
  <w:style w:type="paragraph" w:styleId="21">
    <w:name w:val="toc 2"/>
    <w:basedOn w:val="a"/>
    <w:next w:val="a"/>
    <w:autoRedefine/>
    <w:uiPriority w:val="39"/>
    <w:unhideWhenUsed/>
    <w:rsid w:val="00B83D77"/>
    <w:pPr>
      <w:ind w:leftChars="200" w:left="480"/>
    </w:pPr>
  </w:style>
  <w:style w:type="paragraph" w:styleId="3">
    <w:name w:val="toc 3"/>
    <w:basedOn w:val="a"/>
    <w:next w:val="a"/>
    <w:autoRedefine/>
    <w:uiPriority w:val="39"/>
    <w:unhideWhenUsed/>
    <w:rsid w:val="00B83D77"/>
    <w:pPr>
      <w:ind w:leftChars="400" w:left="960"/>
    </w:pPr>
  </w:style>
  <w:style w:type="paragraph" w:customStyle="1" w:styleId="Default">
    <w:name w:val="Default"/>
    <w:rsid w:val="003051E8"/>
    <w:pPr>
      <w:widowControl w:val="0"/>
      <w:autoSpaceDE w:val="0"/>
      <w:autoSpaceDN w:val="0"/>
      <w:adjustRightInd w:val="0"/>
      <w:spacing w:line="240" w:lineRule="auto"/>
      <w:ind w:firstLineChars="0" w:firstLine="0"/>
      <w:jc w:val="left"/>
    </w:pPr>
    <w:rPr>
      <w:rFonts w:ascii="細明體" w:eastAsia="細明體" w:cs="細明體"/>
      <w:color w:val="000000"/>
      <w:szCs w:val="24"/>
    </w:rPr>
  </w:style>
  <w:style w:type="table" w:styleId="-1">
    <w:name w:val="Light Shading Accent 1"/>
    <w:basedOn w:val="a1"/>
    <w:uiPriority w:val="60"/>
    <w:rsid w:val="00DE50E1"/>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20">
    <w:name w:val="標題 2 字元"/>
    <w:basedOn w:val="a0"/>
    <w:link w:val="2"/>
    <w:uiPriority w:val="9"/>
    <w:semiHidden/>
    <w:rsid w:val="0089663D"/>
    <w:rPr>
      <w:rFonts w:asciiTheme="majorHAnsi" w:eastAsiaTheme="majorEastAsia" w:hAnsiTheme="majorHAnsi" w:cstheme="majorBidi"/>
      <w:b/>
      <w:bCs/>
      <w:sz w:val="48"/>
      <w:szCs w:val="48"/>
    </w:rPr>
  </w:style>
  <w:style w:type="character" w:styleId="af9">
    <w:name w:val="FollowedHyperlink"/>
    <w:basedOn w:val="a0"/>
    <w:uiPriority w:val="99"/>
    <w:semiHidden/>
    <w:unhideWhenUsed/>
    <w:rsid w:val="0061751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標楷體" w:hAnsi="Times New Roman" w:cs="Times New Roman"/>
        <w:sz w:val="24"/>
        <w:lang w:val="en-US" w:eastAsia="zh-TW" w:bidi="ar-SA"/>
      </w:rPr>
    </w:rPrDefault>
    <w:pPrDefault>
      <w:pPr>
        <w:spacing w:line="460" w:lineRule="exact"/>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38EB"/>
  </w:style>
  <w:style w:type="paragraph" w:styleId="1">
    <w:name w:val="heading 1"/>
    <w:basedOn w:val="a"/>
    <w:next w:val="a"/>
    <w:link w:val="10"/>
    <w:uiPriority w:val="9"/>
    <w:qFormat/>
    <w:rsid w:val="00B83D77"/>
    <w:pPr>
      <w:keepNext/>
      <w:spacing w:before="180" w:after="180" w:line="720" w:lineRule="atLeast"/>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89663D"/>
    <w:pPr>
      <w:keepNext/>
      <w:spacing w:line="720" w:lineRule="atLeast"/>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27EF"/>
    <w:pPr>
      <w:ind w:leftChars="200" w:left="480"/>
    </w:pPr>
  </w:style>
  <w:style w:type="character" w:styleId="a4">
    <w:name w:val="annotation reference"/>
    <w:basedOn w:val="a0"/>
    <w:uiPriority w:val="99"/>
    <w:semiHidden/>
    <w:unhideWhenUsed/>
    <w:rsid w:val="00A511FE"/>
    <w:rPr>
      <w:sz w:val="18"/>
      <w:szCs w:val="18"/>
    </w:rPr>
  </w:style>
  <w:style w:type="paragraph" w:styleId="a5">
    <w:name w:val="annotation text"/>
    <w:basedOn w:val="a"/>
    <w:link w:val="a6"/>
    <w:uiPriority w:val="99"/>
    <w:semiHidden/>
    <w:unhideWhenUsed/>
    <w:rsid w:val="00A511FE"/>
    <w:pPr>
      <w:jc w:val="left"/>
    </w:pPr>
  </w:style>
  <w:style w:type="character" w:customStyle="1" w:styleId="a6">
    <w:name w:val="註解文字 字元"/>
    <w:basedOn w:val="a0"/>
    <w:link w:val="a5"/>
    <w:uiPriority w:val="99"/>
    <w:semiHidden/>
    <w:rsid w:val="00A511FE"/>
  </w:style>
  <w:style w:type="paragraph" w:styleId="a7">
    <w:name w:val="annotation subject"/>
    <w:basedOn w:val="a5"/>
    <w:next w:val="a5"/>
    <w:link w:val="a8"/>
    <w:uiPriority w:val="99"/>
    <w:semiHidden/>
    <w:unhideWhenUsed/>
    <w:rsid w:val="00A511FE"/>
    <w:rPr>
      <w:b/>
      <w:bCs/>
    </w:rPr>
  </w:style>
  <w:style w:type="character" w:customStyle="1" w:styleId="a8">
    <w:name w:val="註解主旨 字元"/>
    <w:basedOn w:val="a6"/>
    <w:link w:val="a7"/>
    <w:uiPriority w:val="99"/>
    <w:semiHidden/>
    <w:rsid w:val="00A511FE"/>
    <w:rPr>
      <w:b/>
      <w:bCs/>
    </w:rPr>
  </w:style>
  <w:style w:type="paragraph" w:styleId="a9">
    <w:name w:val="Balloon Text"/>
    <w:basedOn w:val="a"/>
    <w:link w:val="aa"/>
    <w:uiPriority w:val="99"/>
    <w:semiHidden/>
    <w:unhideWhenUsed/>
    <w:rsid w:val="00A511FE"/>
    <w:pPr>
      <w:spacing w:line="240" w:lineRule="auto"/>
    </w:pPr>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A511FE"/>
    <w:rPr>
      <w:rFonts w:asciiTheme="majorHAnsi" w:eastAsiaTheme="majorEastAsia" w:hAnsiTheme="majorHAnsi" w:cstheme="majorBidi"/>
      <w:sz w:val="18"/>
      <w:szCs w:val="18"/>
    </w:rPr>
  </w:style>
  <w:style w:type="paragraph" w:styleId="ab">
    <w:name w:val="footnote text"/>
    <w:basedOn w:val="a"/>
    <w:link w:val="ac"/>
    <w:uiPriority w:val="99"/>
    <w:unhideWhenUsed/>
    <w:rsid w:val="00532322"/>
    <w:pPr>
      <w:snapToGrid w:val="0"/>
      <w:jc w:val="left"/>
    </w:pPr>
    <w:rPr>
      <w:sz w:val="20"/>
    </w:rPr>
  </w:style>
  <w:style w:type="character" w:customStyle="1" w:styleId="ac">
    <w:name w:val="註腳文字 字元"/>
    <w:basedOn w:val="a0"/>
    <w:link w:val="ab"/>
    <w:uiPriority w:val="99"/>
    <w:rsid w:val="00532322"/>
    <w:rPr>
      <w:sz w:val="20"/>
    </w:rPr>
  </w:style>
  <w:style w:type="character" w:styleId="ad">
    <w:name w:val="footnote reference"/>
    <w:basedOn w:val="a0"/>
    <w:unhideWhenUsed/>
    <w:rsid w:val="00532322"/>
    <w:rPr>
      <w:vertAlign w:val="superscript"/>
    </w:rPr>
  </w:style>
  <w:style w:type="paragraph" w:styleId="ae">
    <w:name w:val="header"/>
    <w:basedOn w:val="a"/>
    <w:link w:val="af"/>
    <w:uiPriority w:val="99"/>
    <w:unhideWhenUsed/>
    <w:rsid w:val="006043FA"/>
    <w:pPr>
      <w:tabs>
        <w:tab w:val="center" w:pos="4153"/>
        <w:tab w:val="right" w:pos="8306"/>
      </w:tabs>
      <w:snapToGrid w:val="0"/>
    </w:pPr>
    <w:rPr>
      <w:sz w:val="20"/>
    </w:rPr>
  </w:style>
  <w:style w:type="character" w:customStyle="1" w:styleId="af">
    <w:name w:val="頁首 字元"/>
    <w:basedOn w:val="a0"/>
    <w:link w:val="ae"/>
    <w:uiPriority w:val="99"/>
    <w:rsid w:val="006043FA"/>
    <w:rPr>
      <w:sz w:val="20"/>
    </w:rPr>
  </w:style>
  <w:style w:type="paragraph" w:styleId="af0">
    <w:name w:val="footer"/>
    <w:basedOn w:val="a"/>
    <w:link w:val="af1"/>
    <w:uiPriority w:val="99"/>
    <w:unhideWhenUsed/>
    <w:rsid w:val="006043FA"/>
    <w:pPr>
      <w:tabs>
        <w:tab w:val="center" w:pos="4153"/>
        <w:tab w:val="right" w:pos="8306"/>
      </w:tabs>
      <w:snapToGrid w:val="0"/>
    </w:pPr>
    <w:rPr>
      <w:sz w:val="20"/>
    </w:rPr>
  </w:style>
  <w:style w:type="character" w:customStyle="1" w:styleId="af1">
    <w:name w:val="頁尾 字元"/>
    <w:basedOn w:val="a0"/>
    <w:link w:val="af0"/>
    <w:uiPriority w:val="99"/>
    <w:rsid w:val="006043FA"/>
    <w:rPr>
      <w:sz w:val="20"/>
    </w:rPr>
  </w:style>
  <w:style w:type="table" w:styleId="af2">
    <w:name w:val="Table Grid"/>
    <w:basedOn w:val="a1"/>
    <w:uiPriority w:val="59"/>
    <w:rsid w:val="006501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BD6CBC"/>
    <w:rPr>
      <w:color w:val="0000FF" w:themeColor="hyperlink"/>
      <w:u w:val="single"/>
    </w:rPr>
  </w:style>
  <w:style w:type="paragraph" w:styleId="af4">
    <w:name w:val="Salutation"/>
    <w:basedOn w:val="a"/>
    <w:next w:val="a"/>
    <w:link w:val="af5"/>
    <w:uiPriority w:val="99"/>
    <w:unhideWhenUsed/>
    <w:rsid w:val="008D1CF7"/>
    <w:rPr>
      <w:rFonts w:ascii="Book Antiqua" w:hAnsi="Book Antiqua"/>
    </w:rPr>
  </w:style>
  <w:style w:type="character" w:customStyle="1" w:styleId="af5">
    <w:name w:val="問候 字元"/>
    <w:basedOn w:val="a0"/>
    <w:link w:val="af4"/>
    <w:uiPriority w:val="99"/>
    <w:rsid w:val="008D1CF7"/>
    <w:rPr>
      <w:rFonts w:ascii="Book Antiqua" w:hAnsi="Book Antiqua"/>
    </w:rPr>
  </w:style>
  <w:style w:type="paragraph" w:styleId="af6">
    <w:name w:val="Closing"/>
    <w:basedOn w:val="a"/>
    <w:link w:val="af7"/>
    <w:uiPriority w:val="99"/>
    <w:unhideWhenUsed/>
    <w:rsid w:val="008D1CF7"/>
    <w:pPr>
      <w:ind w:leftChars="1800" w:left="100"/>
    </w:pPr>
    <w:rPr>
      <w:rFonts w:ascii="Book Antiqua" w:hAnsi="Book Antiqua"/>
    </w:rPr>
  </w:style>
  <w:style w:type="character" w:customStyle="1" w:styleId="af7">
    <w:name w:val="結語 字元"/>
    <w:basedOn w:val="a0"/>
    <w:link w:val="af6"/>
    <w:uiPriority w:val="99"/>
    <w:rsid w:val="008D1CF7"/>
    <w:rPr>
      <w:rFonts w:ascii="Book Antiqua" w:hAnsi="Book Antiqua"/>
    </w:rPr>
  </w:style>
  <w:style w:type="character" w:customStyle="1" w:styleId="10">
    <w:name w:val="標題 1 字元"/>
    <w:basedOn w:val="a0"/>
    <w:link w:val="1"/>
    <w:uiPriority w:val="9"/>
    <w:rsid w:val="00B83D77"/>
    <w:rPr>
      <w:rFonts w:asciiTheme="majorHAnsi" w:eastAsiaTheme="majorEastAsia" w:hAnsiTheme="majorHAnsi" w:cstheme="majorBidi"/>
      <w:b/>
      <w:bCs/>
      <w:kern w:val="52"/>
      <w:sz w:val="52"/>
      <w:szCs w:val="52"/>
    </w:rPr>
  </w:style>
  <w:style w:type="paragraph" w:styleId="af8">
    <w:name w:val="TOC Heading"/>
    <w:basedOn w:val="1"/>
    <w:next w:val="a"/>
    <w:uiPriority w:val="39"/>
    <w:semiHidden/>
    <w:unhideWhenUsed/>
    <w:qFormat/>
    <w:rsid w:val="00B83D77"/>
    <w:pPr>
      <w:keepLines/>
      <w:spacing w:before="480" w:after="0" w:line="276" w:lineRule="auto"/>
      <w:ind w:firstLineChars="0" w:firstLine="0"/>
      <w:jc w:val="left"/>
      <w:outlineLvl w:val="9"/>
    </w:pPr>
    <w:rPr>
      <w:color w:val="365F91" w:themeColor="accent1" w:themeShade="BF"/>
      <w:kern w:val="0"/>
      <w:sz w:val="28"/>
      <w:szCs w:val="28"/>
    </w:rPr>
  </w:style>
  <w:style w:type="paragraph" w:styleId="11">
    <w:name w:val="toc 1"/>
    <w:basedOn w:val="a"/>
    <w:next w:val="a"/>
    <w:autoRedefine/>
    <w:uiPriority w:val="39"/>
    <w:unhideWhenUsed/>
    <w:rsid w:val="00B83D77"/>
  </w:style>
  <w:style w:type="paragraph" w:styleId="21">
    <w:name w:val="toc 2"/>
    <w:basedOn w:val="a"/>
    <w:next w:val="a"/>
    <w:autoRedefine/>
    <w:uiPriority w:val="39"/>
    <w:unhideWhenUsed/>
    <w:rsid w:val="00B83D77"/>
    <w:pPr>
      <w:ind w:leftChars="200" w:left="480"/>
    </w:pPr>
  </w:style>
  <w:style w:type="paragraph" w:styleId="3">
    <w:name w:val="toc 3"/>
    <w:basedOn w:val="a"/>
    <w:next w:val="a"/>
    <w:autoRedefine/>
    <w:uiPriority w:val="39"/>
    <w:unhideWhenUsed/>
    <w:rsid w:val="00B83D77"/>
    <w:pPr>
      <w:ind w:leftChars="400" w:left="960"/>
    </w:pPr>
  </w:style>
  <w:style w:type="paragraph" w:customStyle="1" w:styleId="Default">
    <w:name w:val="Default"/>
    <w:rsid w:val="003051E8"/>
    <w:pPr>
      <w:widowControl w:val="0"/>
      <w:autoSpaceDE w:val="0"/>
      <w:autoSpaceDN w:val="0"/>
      <w:adjustRightInd w:val="0"/>
      <w:spacing w:line="240" w:lineRule="auto"/>
      <w:ind w:firstLineChars="0" w:firstLine="0"/>
      <w:jc w:val="left"/>
    </w:pPr>
    <w:rPr>
      <w:rFonts w:ascii="細明體" w:eastAsia="細明體" w:cs="細明體"/>
      <w:color w:val="000000"/>
      <w:szCs w:val="24"/>
    </w:rPr>
  </w:style>
  <w:style w:type="table" w:styleId="-1">
    <w:name w:val="Light Shading Accent 1"/>
    <w:basedOn w:val="a1"/>
    <w:uiPriority w:val="60"/>
    <w:rsid w:val="00DE50E1"/>
    <w:pPr>
      <w:spacing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20">
    <w:name w:val="標題 2 字元"/>
    <w:basedOn w:val="a0"/>
    <w:link w:val="2"/>
    <w:uiPriority w:val="9"/>
    <w:semiHidden/>
    <w:rsid w:val="0089663D"/>
    <w:rPr>
      <w:rFonts w:asciiTheme="majorHAnsi" w:eastAsiaTheme="majorEastAsia" w:hAnsiTheme="majorHAnsi" w:cstheme="majorBidi"/>
      <w:b/>
      <w:bCs/>
      <w:sz w:val="48"/>
      <w:szCs w:val="48"/>
    </w:rPr>
  </w:style>
  <w:style w:type="character" w:styleId="af9">
    <w:name w:val="FollowedHyperlink"/>
    <w:basedOn w:val="a0"/>
    <w:uiPriority w:val="99"/>
    <w:semiHidden/>
    <w:unhideWhenUsed/>
    <w:rsid w:val="006175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7757">
      <w:bodyDiv w:val="1"/>
      <w:marLeft w:val="0"/>
      <w:marRight w:val="0"/>
      <w:marTop w:val="0"/>
      <w:marBottom w:val="0"/>
      <w:divBdr>
        <w:top w:val="none" w:sz="0" w:space="0" w:color="auto"/>
        <w:left w:val="none" w:sz="0" w:space="0" w:color="auto"/>
        <w:bottom w:val="none" w:sz="0" w:space="0" w:color="auto"/>
        <w:right w:val="none" w:sz="0" w:space="0" w:color="auto"/>
      </w:divBdr>
    </w:div>
    <w:div w:id="1233811817">
      <w:bodyDiv w:val="1"/>
      <w:marLeft w:val="0"/>
      <w:marRight w:val="0"/>
      <w:marTop w:val="0"/>
      <w:marBottom w:val="0"/>
      <w:divBdr>
        <w:top w:val="none" w:sz="0" w:space="0" w:color="auto"/>
        <w:left w:val="none" w:sz="0" w:space="0" w:color="auto"/>
        <w:bottom w:val="none" w:sz="0" w:space="0" w:color="auto"/>
        <w:right w:val="none" w:sz="0" w:space="0" w:color="auto"/>
      </w:divBdr>
      <w:divsChild>
        <w:div w:id="1436291489">
          <w:marLeft w:val="0"/>
          <w:marRight w:val="0"/>
          <w:marTop w:val="0"/>
          <w:marBottom w:val="0"/>
          <w:divBdr>
            <w:top w:val="none" w:sz="0" w:space="0" w:color="auto"/>
            <w:left w:val="none" w:sz="0" w:space="0" w:color="auto"/>
            <w:bottom w:val="none" w:sz="0" w:space="0" w:color="auto"/>
            <w:right w:val="none" w:sz="0" w:space="0" w:color="auto"/>
          </w:divBdr>
          <w:divsChild>
            <w:div w:id="843739446">
              <w:marLeft w:val="2"/>
              <w:marRight w:val="2"/>
              <w:marTop w:val="2"/>
              <w:marBottom w:val="2"/>
              <w:divBdr>
                <w:top w:val="none" w:sz="0" w:space="0" w:color="auto"/>
                <w:left w:val="none" w:sz="0" w:space="0" w:color="auto"/>
                <w:bottom w:val="none" w:sz="0" w:space="0" w:color="auto"/>
                <w:right w:val="none" w:sz="0" w:space="0" w:color="auto"/>
              </w:divBdr>
              <w:divsChild>
                <w:div w:id="69811840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1244144875">
      <w:bodyDiv w:val="1"/>
      <w:marLeft w:val="0"/>
      <w:marRight w:val="0"/>
      <w:marTop w:val="0"/>
      <w:marBottom w:val="0"/>
      <w:divBdr>
        <w:top w:val="none" w:sz="0" w:space="0" w:color="auto"/>
        <w:left w:val="none" w:sz="0" w:space="0" w:color="auto"/>
        <w:bottom w:val="none" w:sz="0" w:space="0" w:color="auto"/>
        <w:right w:val="none" w:sz="0" w:space="0" w:color="auto"/>
      </w:divBdr>
    </w:div>
    <w:div w:id="1308441379">
      <w:bodyDiv w:val="1"/>
      <w:marLeft w:val="0"/>
      <w:marRight w:val="0"/>
      <w:marTop w:val="0"/>
      <w:marBottom w:val="0"/>
      <w:divBdr>
        <w:top w:val="none" w:sz="0" w:space="0" w:color="auto"/>
        <w:left w:val="none" w:sz="0" w:space="0" w:color="auto"/>
        <w:bottom w:val="none" w:sz="0" w:space="0" w:color="auto"/>
        <w:right w:val="none" w:sz="0" w:space="0" w:color="auto"/>
      </w:divBdr>
    </w:div>
    <w:div w:id="1398549260">
      <w:bodyDiv w:val="1"/>
      <w:marLeft w:val="0"/>
      <w:marRight w:val="0"/>
      <w:marTop w:val="0"/>
      <w:marBottom w:val="0"/>
      <w:divBdr>
        <w:top w:val="none" w:sz="0" w:space="0" w:color="auto"/>
        <w:left w:val="none" w:sz="0" w:space="0" w:color="auto"/>
        <w:bottom w:val="none" w:sz="0" w:space="0" w:color="auto"/>
        <w:right w:val="none" w:sz="0" w:space="0" w:color="auto"/>
      </w:divBdr>
    </w:div>
    <w:div w:id="1871071044">
      <w:bodyDiv w:val="1"/>
      <w:marLeft w:val="0"/>
      <w:marRight w:val="0"/>
      <w:marTop w:val="0"/>
      <w:marBottom w:val="0"/>
      <w:divBdr>
        <w:top w:val="none" w:sz="0" w:space="0" w:color="auto"/>
        <w:left w:val="none" w:sz="0" w:space="0" w:color="auto"/>
        <w:bottom w:val="none" w:sz="0" w:space="0" w:color="auto"/>
        <w:right w:val="none" w:sz="0" w:space="0" w:color="auto"/>
      </w:divBdr>
    </w:div>
    <w:div w:id="2001350575">
      <w:bodyDiv w:val="1"/>
      <w:marLeft w:val="0"/>
      <w:marRight w:val="0"/>
      <w:marTop w:val="0"/>
      <w:marBottom w:val="0"/>
      <w:divBdr>
        <w:top w:val="none" w:sz="0" w:space="0" w:color="auto"/>
        <w:left w:val="none" w:sz="0" w:space="0" w:color="auto"/>
        <w:bottom w:val="none" w:sz="0" w:space="0" w:color="auto"/>
        <w:right w:val="none" w:sz="0" w:space="0" w:color="auto"/>
      </w:divBdr>
    </w:div>
    <w:div w:id="2018653667">
      <w:bodyDiv w:val="1"/>
      <w:marLeft w:val="0"/>
      <w:marRight w:val="0"/>
      <w:marTop w:val="0"/>
      <w:marBottom w:val="0"/>
      <w:divBdr>
        <w:top w:val="none" w:sz="0" w:space="0" w:color="auto"/>
        <w:left w:val="none" w:sz="0" w:space="0" w:color="auto"/>
        <w:bottom w:val="none" w:sz="0" w:space="0" w:color="auto"/>
        <w:right w:val="none" w:sz="0" w:space="0" w:color="auto"/>
      </w:divBdr>
      <w:divsChild>
        <w:div w:id="405298292">
          <w:marLeft w:val="547"/>
          <w:marRight w:val="0"/>
          <w:marTop w:val="0"/>
          <w:marBottom w:val="0"/>
          <w:divBdr>
            <w:top w:val="none" w:sz="0" w:space="0" w:color="auto"/>
            <w:left w:val="none" w:sz="0" w:space="0" w:color="auto"/>
            <w:bottom w:val="none" w:sz="0" w:space="0" w:color="auto"/>
            <w:right w:val="none" w:sz="0" w:space="0" w:color="auto"/>
          </w:divBdr>
        </w:div>
      </w:divsChild>
    </w:div>
    <w:div w:id="2049448367">
      <w:bodyDiv w:val="1"/>
      <w:marLeft w:val="0"/>
      <w:marRight w:val="0"/>
      <w:marTop w:val="0"/>
      <w:marBottom w:val="0"/>
      <w:divBdr>
        <w:top w:val="none" w:sz="0" w:space="0" w:color="auto"/>
        <w:left w:val="none" w:sz="0" w:space="0" w:color="auto"/>
        <w:bottom w:val="none" w:sz="0" w:space="0" w:color="auto"/>
        <w:right w:val="none" w:sz="0" w:space="0" w:color="auto"/>
      </w:divBdr>
      <w:divsChild>
        <w:div w:id="88063545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9480C-3BF2-49B6-A561-941A9227D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605</Words>
  <Characters>3451</Characters>
  <Application>Microsoft Office Word</Application>
  <DocSecurity>0</DocSecurity>
  <Lines>28</Lines>
  <Paragraphs>8</Paragraphs>
  <ScaleCrop>false</ScaleCrop>
  <Company>IPO</Company>
  <LinksUpToDate>false</LinksUpToDate>
  <CharactersWithSpaces>4048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00622</dc:creator>
  <cp:lastModifiedBy>00622</cp:lastModifiedBy>
  <cp:revision>5</cp:revision>
  <cp:lastPrinted>2016-12-30T02:03:00Z</cp:lastPrinted>
  <dcterms:created xsi:type="dcterms:W3CDTF">2016-12-30T01:49:00Z</dcterms:created>
  <dcterms:modified xsi:type="dcterms:W3CDTF">2016-12-30T06:57:00Z</dcterms:modified>
</cp:coreProperties>
</file>